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712A" w:rsidRDefault="005A0B8C">
      <w:pPr>
        <w:spacing w:line="800" w:lineRule="exact"/>
        <w:jc w:val="center"/>
        <w:rPr>
          <w:rFonts w:ascii="方正大黑_GBK" w:eastAsia="方正大黑_GBK"/>
          <w:sz w:val="36"/>
          <w:szCs w:val="36"/>
        </w:rPr>
      </w:pPr>
      <w:r>
        <w:rPr>
          <w:rFonts w:ascii="方正大黑_GBK" w:eastAsia="方正大黑_GBK" w:hint="eastAsia"/>
          <w:sz w:val="36"/>
          <w:szCs w:val="36"/>
        </w:rPr>
        <w:t>广州城市职业学院</w:t>
      </w:r>
      <w:r>
        <w:rPr>
          <w:rFonts w:ascii="方正大黑_GBK" w:eastAsia="方正大黑_GBK" w:hint="eastAsia"/>
          <w:sz w:val="36"/>
          <w:szCs w:val="36"/>
        </w:rPr>
        <w:t>2</w:t>
      </w:r>
      <w:r>
        <w:rPr>
          <w:rFonts w:ascii="方正大黑_GBK" w:eastAsia="方正大黑_GBK"/>
          <w:sz w:val="36"/>
          <w:szCs w:val="36"/>
        </w:rPr>
        <w:t>02</w:t>
      </w:r>
      <w:r>
        <w:rPr>
          <w:rFonts w:ascii="方正大黑_GBK" w:eastAsia="方正大黑_GBK" w:hint="eastAsia"/>
          <w:sz w:val="36"/>
          <w:szCs w:val="36"/>
        </w:rPr>
        <w:t>2</w:t>
      </w:r>
      <w:r>
        <w:rPr>
          <w:rFonts w:ascii="方正大黑_GBK" w:eastAsia="方正大黑_GBK" w:hint="eastAsia"/>
          <w:sz w:val="36"/>
          <w:szCs w:val="36"/>
        </w:rPr>
        <w:t>年自主招生</w:t>
      </w:r>
    </w:p>
    <w:p w:rsidR="0064712A" w:rsidRDefault="005A0B8C">
      <w:pPr>
        <w:spacing w:line="800" w:lineRule="exact"/>
        <w:jc w:val="center"/>
        <w:rPr>
          <w:rFonts w:ascii="方正大黑_GBK" w:eastAsia="方正大黑_GBK"/>
          <w:sz w:val="36"/>
          <w:szCs w:val="36"/>
        </w:rPr>
      </w:pPr>
      <w:r>
        <w:rPr>
          <w:rFonts w:ascii="方正大黑_GBK" w:eastAsia="方正大黑_GBK" w:hint="eastAsia"/>
          <w:sz w:val="36"/>
          <w:szCs w:val="36"/>
        </w:rPr>
        <w:t>现代文秘专业综合理论考试大纲</w:t>
      </w:r>
    </w:p>
    <w:p w:rsidR="0064712A" w:rsidRDefault="005A0B8C">
      <w:pPr>
        <w:spacing w:line="800" w:lineRule="exact"/>
        <w:jc w:val="center"/>
        <w:rPr>
          <w:rFonts w:ascii="方正大黑_GBK" w:eastAsia="方正大黑_GBK"/>
          <w:sz w:val="28"/>
          <w:szCs w:val="28"/>
        </w:rPr>
      </w:pPr>
      <w:r>
        <w:rPr>
          <w:rFonts w:ascii="方正大黑_GBK" w:eastAsia="方正大黑_GBK" w:hint="eastAsia"/>
          <w:sz w:val="28"/>
          <w:szCs w:val="28"/>
        </w:rPr>
        <w:t>（面向中职应往届生）</w:t>
      </w:r>
    </w:p>
    <w:p w:rsidR="0064712A" w:rsidRDefault="0064712A">
      <w:pPr>
        <w:ind w:firstLineChars="200" w:firstLine="560"/>
        <w:rPr>
          <w:rFonts w:ascii="宋体" w:hAnsi="宋体"/>
          <w:b/>
          <w:sz w:val="28"/>
          <w:szCs w:val="28"/>
        </w:rPr>
      </w:pPr>
    </w:p>
    <w:p w:rsidR="0064712A" w:rsidRDefault="005A0B8C">
      <w:pPr>
        <w:snapToGrid w:val="0"/>
        <w:spacing w:line="500" w:lineRule="exact"/>
        <w:ind w:firstLineChars="250" w:firstLine="600"/>
        <w:rPr>
          <w:rFonts w:ascii="宋体" w:eastAsia="宋体" w:hAnsi="宋体"/>
          <w:kern w:val="0"/>
          <w:sz w:val="24"/>
        </w:rPr>
      </w:pPr>
      <w:r>
        <w:rPr>
          <w:rFonts w:ascii="宋体" w:eastAsia="宋体" w:hAnsi="宋体" w:hint="eastAsia"/>
          <w:kern w:val="0"/>
          <w:sz w:val="24"/>
        </w:rPr>
        <w:t>根据《广东省教育厅关于做好</w:t>
      </w:r>
      <w:r>
        <w:rPr>
          <w:rFonts w:ascii="宋体" w:eastAsia="宋体" w:hAnsi="宋体" w:hint="eastAsia"/>
          <w:kern w:val="0"/>
          <w:sz w:val="24"/>
        </w:rPr>
        <w:t>2021</w:t>
      </w:r>
      <w:r>
        <w:rPr>
          <w:rFonts w:ascii="宋体" w:eastAsia="宋体" w:hAnsi="宋体" w:hint="eastAsia"/>
          <w:kern w:val="0"/>
          <w:sz w:val="24"/>
        </w:rPr>
        <w:t>年高等职业院校自主招生工作的通知》（粤教考函【</w:t>
      </w:r>
      <w:r>
        <w:rPr>
          <w:rFonts w:ascii="宋体" w:eastAsia="宋体" w:hAnsi="宋体" w:hint="eastAsia"/>
          <w:kern w:val="0"/>
          <w:sz w:val="24"/>
        </w:rPr>
        <w:t>2021</w:t>
      </w:r>
      <w:r>
        <w:rPr>
          <w:rFonts w:ascii="宋体" w:eastAsia="宋体" w:hAnsi="宋体" w:hint="eastAsia"/>
          <w:kern w:val="0"/>
          <w:sz w:val="24"/>
        </w:rPr>
        <w:t>】</w:t>
      </w:r>
      <w:r>
        <w:rPr>
          <w:rFonts w:ascii="宋体" w:eastAsia="宋体" w:hAnsi="宋体" w:hint="eastAsia"/>
          <w:kern w:val="0"/>
          <w:sz w:val="24"/>
        </w:rPr>
        <w:t>8</w:t>
      </w:r>
      <w:r>
        <w:rPr>
          <w:rFonts w:ascii="宋体" w:eastAsia="宋体" w:hAnsi="宋体" w:hint="eastAsia"/>
          <w:kern w:val="0"/>
          <w:sz w:val="24"/>
        </w:rPr>
        <w:t>号）要求，参考教育部颁发的《中等职业学校文秘专业教学指导方案》，以秘书国家职业标准的技能要求为依据，结合我校现代文秘专业人才培养目标定位，面向中职学校各专业（应往届）有志于升入高职院校现代文秘专业继续深造的学子特制定本考试大纲。</w:t>
      </w:r>
    </w:p>
    <w:p w:rsidR="0064712A" w:rsidRDefault="005A0B8C">
      <w:pPr>
        <w:snapToGrid w:val="0"/>
        <w:spacing w:line="500" w:lineRule="exact"/>
        <w:ind w:firstLineChars="200" w:firstLine="480"/>
        <w:rPr>
          <w:rFonts w:ascii="宋体" w:eastAsia="宋体" w:hAnsi="宋体"/>
          <w:kern w:val="0"/>
          <w:sz w:val="24"/>
        </w:rPr>
      </w:pPr>
      <w:r>
        <w:rPr>
          <w:rFonts w:ascii="宋体" w:eastAsia="宋体" w:hAnsi="宋体" w:hint="eastAsia"/>
          <w:kern w:val="0"/>
          <w:sz w:val="24"/>
        </w:rPr>
        <w:t>考核范围不超出本大纲所列的考试范围，难度水平不超出中职教学标准，</w:t>
      </w:r>
      <w:r>
        <w:rPr>
          <w:rFonts w:ascii="宋体" w:eastAsia="宋体" w:hAnsi="宋体"/>
          <w:kern w:val="0"/>
          <w:sz w:val="24"/>
        </w:rPr>
        <w:t>旨在</w:t>
      </w:r>
      <w:r>
        <w:rPr>
          <w:rFonts w:ascii="宋体" w:eastAsia="宋体" w:hAnsi="宋体" w:hint="eastAsia"/>
          <w:kern w:val="0"/>
          <w:sz w:val="24"/>
        </w:rPr>
        <w:t>考查</w:t>
      </w:r>
      <w:r>
        <w:rPr>
          <w:rFonts w:ascii="宋体" w:eastAsia="宋体" w:hAnsi="宋体"/>
          <w:kern w:val="0"/>
          <w:sz w:val="24"/>
        </w:rPr>
        <w:t>学生对</w:t>
      </w:r>
      <w:r>
        <w:rPr>
          <w:rFonts w:ascii="宋体" w:eastAsia="宋体" w:hAnsi="宋体" w:hint="eastAsia"/>
          <w:kern w:val="0"/>
          <w:sz w:val="24"/>
        </w:rPr>
        <w:t>现代文秘专业职业知识的掌握</w:t>
      </w:r>
      <w:r>
        <w:rPr>
          <w:rFonts w:ascii="宋体" w:eastAsia="宋体" w:hAnsi="宋体"/>
          <w:kern w:val="0"/>
          <w:sz w:val="24"/>
        </w:rPr>
        <w:t>程度</w:t>
      </w:r>
      <w:r>
        <w:rPr>
          <w:rFonts w:ascii="宋体" w:eastAsia="宋体" w:hAnsi="宋体" w:hint="eastAsia"/>
          <w:kern w:val="0"/>
          <w:sz w:val="24"/>
        </w:rPr>
        <w:t>，为遴选学生提供客观、公平、公正的选拔依据。</w:t>
      </w:r>
    </w:p>
    <w:p w:rsidR="0064712A" w:rsidRDefault="005A0B8C">
      <w:pPr>
        <w:snapToGrid w:val="0"/>
        <w:spacing w:line="500" w:lineRule="exact"/>
        <w:ind w:left="482"/>
        <w:rPr>
          <w:rFonts w:ascii="宋体" w:eastAsia="宋体" w:hAnsi="宋体"/>
          <w:b/>
          <w:kern w:val="0"/>
          <w:sz w:val="24"/>
        </w:rPr>
      </w:pPr>
      <w:r>
        <w:rPr>
          <w:rFonts w:ascii="宋体" w:eastAsia="宋体" w:hAnsi="宋体" w:hint="eastAsia"/>
          <w:b/>
          <w:kern w:val="0"/>
          <w:sz w:val="24"/>
        </w:rPr>
        <w:t>一、考核范围和基本要求</w:t>
      </w:r>
    </w:p>
    <w:p w:rsidR="0064712A" w:rsidRDefault="005A0B8C">
      <w:pPr>
        <w:snapToGrid w:val="0"/>
        <w:spacing w:line="360" w:lineRule="auto"/>
        <w:ind w:firstLineChars="196" w:firstLine="470"/>
        <w:rPr>
          <w:rFonts w:ascii="宋体" w:eastAsia="宋体" w:hAnsi="宋体"/>
          <w:kern w:val="0"/>
          <w:sz w:val="24"/>
          <w:szCs w:val="24"/>
        </w:rPr>
      </w:pPr>
      <w:r>
        <w:rPr>
          <w:rFonts w:ascii="宋体" w:eastAsia="宋体" w:hAnsi="宋体" w:cs="Arial" w:hint="eastAsia"/>
          <w:bCs/>
          <w:kern w:val="0"/>
          <w:sz w:val="24"/>
          <w:szCs w:val="24"/>
        </w:rPr>
        <w:t>本项考试内容主要包括现代文秘专业的“办文”、“办会”和“办事”三个部分。</w:t>
      </w:r>
    </w:p>
    <w:p w:rsidR="0064712A" w:rsidRDefault="005A0B8C">
      <w:pPr>
        <w:widowControl/>
        <w:spacing w:line="360" w:lineRule="auto"/>
        <w:ind w:firstLineChars="200" w:firstLine="480"/>
        <w:jc w:val="left"/>
        <w:rPr>
          <w:rFonts w:ascii="宋体" w:eastAsia="宋体" w:hAnsi="宋体" w:cs="Arial"/>
          <w:bCs/>
          <w:kern w:val="0"/>
          <w:sz w:val="24"/>
          <w:szCs w:val="24"/>
        </w:rPr>
      </w:pPr>
      <w:r>
        <w:rPr>
          <w:rFonts w:ascii="宋体" w:eastAsia="宋体" w:hAnsi="宋体" w:cs="宋体" w:hint="eastAsia"/>
          <w:kern w:val="0"/>
          <w:sz w:val="24"/>
          <w:szCs w:val="24"/>
        </w:rPr>
        <w:t>主要测试考生理解和掌握有关基本理论、基本知识和基本方法的水平，以及综合运用这些理论、知识和方法解决实际问题的能力，为学生今后进一步深入学习本专业理论与方法、提高本专业的学习和实践能力奠定基础。以突出职业教育对学生的要求</w:t>
      </w:r>
      <w:r>
        <w:rPr>
          <w:rFonts w:ascii="宋体" w:eastAsia="宋体" w:hAnsi="宋体" w:cs="Arial" w:hint="eastAsia"/>
          <w:bCs/>
          <w:kern w:val="0"/>
          <w:sz w:val="24"/>
          <w:szCs w:val="24"/>
        </w:rPr>
        <w:t>。</w:t>
      </w:r>
    </w:p>
    <w:p w:rsidR="0064712A" w:rsidRDefault="005A0B8C">
      <w:pPr>
        <w:snapToGrid w:val="0"/>
        <w:spacing w:line="500" w:lineRule="exact"/>
        <w:ind w:left="482"/>
        <w:rPr>
          <w:rFonts w:ascii="宋体" w:eastAsia="宋体" w:hAnsi="宋体"/>
          <w:b/>
          <w:kern w:val="0"/>
          <w:sz w:val="24"/>
        </w:rPr>
      </w:pPr>
      <w:r>
        <w:rPr>
          <w:rFonts w:ascii="宋体" w:eastAsia="宋体" w:hAnsi="宋体" w:hint="eastAsia"/>
          <w:b/>
          <w:kern w:val="0"/>
          <w:sz w:val="24"/>
        </w:rPr>
        <w:t>二、</w:t>
      </w:r>
      <w:r>
        <w:rPr>
          <w:rFonts w:ascii="宋体" w:eastAsia="宋体" w:hAnsi="宋体"/>
          <w:b/>
          <w:kern w:val="0"/>
          <w:sz w:val="24"/>
        </w:rPr>
        <w:t>参加考试对象</w:t>
      </w:r>
      <w:r>
        <w:rPr>
          <w:rFonts w:ascii="宋体" w:eastAsia="宋体" w:hAnsi="宋体"/>
          <w:b/>
          <w:kern w:val="0"/>
          <w:sz w:val="24"/>
        </w:rPr>
        <w:t xml:space="preserve"> </w:t>
      </w:r>
    </w:p>
    <w:p w:rsidR="0064712A" w:rsidRDefault="005A0B8C">
      <w:pPr>
        <w:snapToGrid w:val="0"/>
        <w:spacing w:line="500" w:lineRule="exact"/>
        <w:ind w:firstLineChars="196" w:firstLine="470"/>
        <w:rPr>
          <w:rFonts w:ascii="宋体" w:eastAsia="宋体" w:hAnsi="宋体"/>
          <w:kern w:val="0"/>
          <w:sz w:val="24"/>
        </w:rPr>
      </w:pPr>
      <w:r>
        <w:rPr>
          <w:rFonts w:ascii="宋体" w:eastAsia="宋体" w:hAnsi="宋体" w:hint="eastAsia"/>
          <w:kern w:val="0"/>
          <w:sz w:val="24"/>
        </w:rPr>
        <w:t>报考本专业自主招生的中职应往届毕业生</w:t>
      </w:r>
    </w:p>
    <w:p w:rsidR="0064712A" w:rsidRDefault="005A0B8C">
      <w:pPr>
        <w:snapToGrid w:val="0"/>
        <w:spacing w:line="500" w:lineRule="exact"/>
        <w:ind w:left="482"/>
        <w:rPr>
          <w:rFonts w:ascii="宋体" w:eastAsia="宋体" w:hAnsi="宋体"/>
          <w:b/>
          <w:kern w:val="0"/>
          <w:sz w:val="24"/>
        </w:rPr>
      </w:pPr>
      <w:r>
        <w:rPr>
          <w:rFonts w:ascii="宋体" w:eastAsia="宋体" w:hAnsi="宋体" w:hint="eastAsia"/>
          <w:b/>
          <w:kern w:val="0"/>
          <w:sz w:val="24"/>
        </w:rPr>
        <w:t>三、</w:t>
      </w:r>
      <w:r>
        <w:rPr>
          <w:rFonts w:ascii="宋体" w:eastAsia="宋体" w:hAnsi="宋体"/>
          <w:b/>
          <w:kern w:val="0"/>
          <w:sz w:val="24"/>
        </w:rPr>
        <w:t>考试</w:t>
      </w:r>
      <w:r>
        <w:rPr>
          <w:rFonts w:ascii="宋体" w:eastAsia="宋体" w:hAnsi="宋体" w:hint="eastAsia"/>
          <w:b/>
          <w:kern w:val="0"/>
          <w:sz w:val="24"/>
        </w:rPr>
        <w:t>时间</w:t>
      </w:r>
    </w:p>
    <w:p w:rsidR="0064712A" w:rsidRDefault="005A0B8C">
      <w:pPr>
        <w:snapToGrid w:val="0"/>
        <w:spacing w:line="500" w:lineRule="exact"/>
        <w:ind w:firstLineChars="196" w:firstLine="470"/>
        <w:rPr>
          <w:rFonts w:ascii="宋体" w:eastAsia="宋体" w:hAnsi="宋体" w:cs="宋体"/>
          <w:sz w:val="24"/>
        </w:rPr>
      </w:pPr>
      <w:r>
        <w:rPr>
          <w:rFonts w:ascii="宋体" w:eastAsia="宋体" w:hAnsi="宋体" w:cs="宋体" w:hint="eastAsia"/>
          <w:sz w:val="24"/>
        </w:rPr>
        <w:t xml:space="preserve"> </w:t>
      </w:r>
      <w:r>
        <w:rPr>
          <w:rFonts w:ascii="宋体" w:eastAsia="宋体" w:hAnsi="宋体" w:hint="eastAsia"/>
          <w:kern w:val="0"/>
          <w:sz w:val="24"/>
        </w:rPr>
        <w:t>202</w:t>
      </w:r>
      <w:r>
        <w:rPr>
          <w:rFonts w:ascii="宋体" w:eastAsia="宋体" w:hAnsi="宋体" w:hint="eastAsia"/>
          <w:kern w:val="0"/>
          <w:sz w:val="24"/>
        </w:rPr>
        <w:t>2</w:t>
      </w:r>
      <w:r>
        <w:rPr>
          <w:rFonts w:ascii="宋体" w:eastAsia="宋体" w:hAnsi="宋体" w:hint="eastAsia"/>
          <w:kern w:val="0"/>
          <w:sz w:val="24"/>
        </w:rPr>
        <w:t>年</w:t>
      </w:r>
      <w:r>
        <w:rPr>
          <w:rFonts w:ascii="宋体" w:eastAsia="宋体" w:hAnsi="宋体" w:hint="eastAsia"/>
          <w:kern w:val="0"/>
          <w:sz w:val="24"/>
        </w:rPr>
        <w:t>5</w:t>
      </w:r>
      <w:r>
        <w:rPr>
          <w:rFonts w:ascii="宋体" w:eastAsia="宋体" w:hAnsi="宋体" w:hint="eastAsia"/>
          <w:kern w:val="0"/>
          <w:sz w:val="24"/>
        </w:rPr>
        <w:t>月</w:t>
      </w:r>
      <w:r>
        <w:rPr>
          <w:rFonts w:ascii="宋体" w:eastAsia="宋体" w:hAnsi="宋体" w:hint="eastAsia"/>
          <w:kern w:val="0"/>
          <w:sz w:val="24"/>
        </w:rPr>
        <w:t>21</w:t>
      </w:r>
      <w:r>
        <w:rPr>
          <w:rFonts w:ascii="宋体" w:eastAsia="宋体" w:hAnsi="宋体" w:hint="eastAsia"/>
          <w:kern w:val="0"/>
          <w:sz w:val="24"/>
        </w:rPr>
        <w:t>日</w:t>
      </w:r>
    </w:p>
    <w:p w:rsidR="0064712A" w:rsidRDefault="005A0B8C">
      <w:pPr>
        <w:snapToGrid w:val="0"/>
        <w:spacing w:line="500" w:lineRule="exact"/>
        <w:ind w:left="482"/>
        <w:rPr>
          <w:rFonts w:ascii="宋体" w:eastAsia="宋体" w:hAnsi="宋体"/>
          <w:b/>
          <w:kern w:val="0"/>
          <w:sz w:val="24"/>
        </w:rPr>
      </w:pPr>
      <w:r>
        <w:rPr>
          <w:rFonts w:ascii="宋体" w:eastAsia="宋体" w:hAnsi="宋体" w:hint="eastAsia"/>
          <w:b/>
          <w:kern w:val="0"/>
          <w:sz w:val="24"/>
        </w:rPr>
        <w:t>四、《综合理论考试》的考核内容</w:t>
      </w:r>
    </w:p>
    <w:p w:rsidR="0064712A" w:rsidRDefault="005A0B8C">
      <w:pPr>
        <w:snapToGrid w:val="0"/>
        <w:spacing w:line="500" w:lineRule="exact"/>
        <w:ind w:left="482"/>
        <w:rPr>
          <w:rFonts w:ascii="宋体" w:eastAsia="宋体" w:hAnsi="宋体"/>
          <w:b/>
          <w:kern w:val="0"/>
          <w:sz w:val="24"/>
        </w:rPr>
      </w:pPr>
      <w:r>
        <w:rPr>
          <w:rFonts w:ascii="宋体" w:eastAsia="宋体" w:hAnsi="宋体" w:hint="eastAsia"/>
          <w:b/>
          <w:kern w:val="0"/>
          <w:sz w:val="24"/>
        </w:rPr>
        <w:t>（一）会议管理知识</w:t>
      </w:r>
    </w:p>
    <w:p w:rsidR="0064712A" w:rsidRDefault="005A0B8C">
      <w:pPr>
        <w:snapToGrid w:val="0"/>
        <w:spacing w:line="360" w:lineRule="auto"/>
        <w:ind w:firstLineChars="300" w:firstLine="723"/>
        <w:rPr>
          <w:rFonts w:ascii="宋体" w:eastAsia="宋体" w:hAnsi="宋体"/>
          <w:b/>
          <w:bCs/>
          <w:kern w:val="0"/>
          <w:sz w:val="24"/>
          <w:szCs w:val="24"/>
        </w:rPr>
      </w:pPr>
      <w:r>
        <w:rPr>
          <w:rFonts w:ascii="宋体" w:eastAsia="宋体" w:hAnsi="宋体" w:hint="eastAsia"/>
          <w:b/>
          <w:bCs/>
          <w:kern w:val="0"/>
          <w:sz w:val="24"/>
          <w:szCs w:val="24"/>
        </w:rPr>
        <w:t>1</w:t>
      </w:r>
      <w:r>
        <w:rPr>
          <w:rFonts w:ascii="宋体" w:eastAsia="宋体" w:hAnsi="宋体" w:hint="eastAsia"/>
          <w:b/>
          <w:bCs/>
          <w:kern w:val="0"/>
          <w:sz w:val="24"/>
          <w:szCs w:val="24"/>
        </w:rPr>
        <w:t>、会前筹备</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lastRenderedPageBreak/>
        <w:t>会议</w:t>
      </w:r>
      <w:r>
        <w:rPr>
          <w:rFonts w:ascii="宋体" w:eastAsia="宋体" w:hAnsi="宋体" w:cs="Times New Roman" w:hint="eastAsia"/>
          <w:sz w:val="24"/>
          <w:szCs w:val="24"/>
        </w:rPr>
        <w:t>议程、日程的内容；会议地点选择的要求；</w:t>
      </w:r>
      <w:r>
        <w:rPr>
          <w:rFonts w:ascii="宋体" w:eastAsia="宋体" w:hAnsi="宋体" w:cs="Times New Roman"/>
          <w:sz w:val="24"/>
          <w:szCs w:val="24"/>
        </w:rPr>
        <w:t>会议</w:t>
      </w:r>
      <w:r>
        <w:rPr>
          <w:rFonts w:ascii="宋体" w:eastAsia="宋体" w:hAnsi="宋体" w:cs="Times New Roman" w:hint="eastAsia"/>
          <w:sz w:val="24"/>
          <w:szCs w:val="24"/>
        </w:rPr>
        <w:t>整体布局的要求；主席台座次和场内座次；</w:t>
      </w:r>
      <w:r>
        <w:rPr>
          <w:rFonts w:ascii="宋体" w:eastAsia="宋体" w:hAnsi="宋体" w:cs="Times New Roman"/>
          <w:sz w:val="24"/>
          <w:szCs w:val="24"/>
        </w:rPr>
        <w:t>会议</w:t>
      </w:r>
      <w:r>
        <w:rPr>
          <w:rFonts w:ascii="宋体" w:eastAsia="宋体" w:hAnsi="宋体" w:cs="Times New Roman" w:hint="eastAsia"/>
          <w:sz w:val="24"/>
          <w:szCs w:val="24"/>
        </w:rPr>
        <w:t>信息发布的内容与方法；安排食宿的常识；邀请嘉宾的要求；会议资料、用品的类型和准备程序；会议礼仪服务的知识</w:t>
      </w:r>
    </w:p>
    <w:p w:rsidR="0064712A" w:rsidRDefault="005A0B8C">
      <w:pPr>
        <w:snapToGrid w:val="0"/>
        <w:spacing w:line="360" w:lineRule="auto"/>
        <w:ind w:firstLineChars="200" w:firstLine="482"/>
        <w:rPr>
          <w:rFonts w:ascii="宋体" w:eastAsia="宋体" w:hAnsi="宋体"/>
          <w:b/>
          <w:bCs/>
          <w:kern w:val="0"/>
          <w:sz w:val="24"/>
          <w:szCs w:val="24"/>
        </w:rPr>
      </w:pPr>
      <w:r>
        <w:rPr>
          <w:rFonts w:ascii="宋体" w:eastAsia="宋体" w:hAnsi="宋体" w:hint="eastAsia"/>
          <w:b/>
          <w:bCs/>
          <w:kern w:val="0"/>
          <w:sz w:val="24"/>
          <w:szCs w:val="24"/>
        </w:rPr>
        <w:t>2</w:t>
      </w:r>
      <w:r>
        <w:rPr>
          <w:rFonts w:ascii="宋体" w:eastAsia="宋体" w:hAnsi="宋体" w:hint="eastAsia"/>
          <w:b/>
          <w:bCs/>
          <w:kern w:val="0"/>
          <w:sz w:val="24"/>
          <w:szCs w:val="24"/>
        </w:rPr>
        <w:t>、会中服务</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sz w:val="24"/>
          <w:szCs w:val="24"/>
        </w:rPr>
        <w:t>会议</w:t>
      </w:r>
      <w:r>
        <w:rPr>
          <w:rFonts w:ascii="宋体" w:eastAsia="宋体" w:hAnsi="宋体" w:cs="Times New Roman" w:hint="eastAsia"/>
          <w:sz w:val="24"/>
          <w:szCs w:val="24"/>
        </w:rPr>
        <w:t>值班工作的内容与要求；接待新闻媒体的工作内容；</w:t>
      </w:r>
      <w:r>
        <w:rPr>
          <w:rFonts w:ascii="宋体" w:eastAsia="宋体" w:hAnsi="宋体" w:cs="Times New Roman"/>
          <w:sz w:val="24"/>
          <w:szCs w:val="24"/>
        </w:rPr>
        <w:t>会议</w:t>
      </w:r>
      <w:r>
        <w:rPr>
          <w:rFonts w:ascii="宋体" w:eastAsia="宋体" w:hAnsi="宋体" w:cs="Times New Roman" w:hint="eastAsia"/>
          <w:sz w:val="24"/>
          <w:szCs w:val="24"/>
        </w:rPr>
        <w:t>记录的特点；会议记录的注意事项；收集</w:t>
      </w:r>
      <w:r>
        <w:rPr>
          <w:rFonts w:ascii="宋体" w:eastAsia="宋体" w:hAnsi="宋体" w:cs="Times New Roman"/>
          <w:sz w:val="24"/>
          <w:szCs w:val="24"/>
        </w:rPr>
        <w:t>会议</w:t>
      </w:r>
      <w:r>
        <w:rPr>
          <w:rFonts w:ascii="宋体" w:eastAsia="宋体" w:hAnsi="宋体" w:cs="Times New Roman" w:hint="eastAsia"/>
          <w:sz w:val="24"/>
          <w:szCs w:val="24"/>
        </w:rPr>
        <w:t>信息的要求；会议简报的内容和要求；反馈会议信息的内容与要求</w:t>
      </w:r>
    </w:p>
    <w:p w:rsidR="0064712A" w:rsidRDefault="005A0B8C">
      <w:pPr>
        <w:snapToGrid w:val="0"/>
        <w:spacing w:line="360" w:lineRule="auto"/>
        <w:ind w:firstLineChars="200" w:firstLine="482"/>
        <w:rPr>
          <w:rFonts w:ascii="宋体" w:eastAsia="宋体" w:hAnsi="宋体"/>
          <w:b/>
          <w:bCs/>
          <w:kern w:val="0"/>
          <w:sz w:val="24"/>
          <w:szCs w:val="24"/>
        </w:rPr>
      </w:pPr>
      <w:r>
        <w:rPr>
          <w:rFonts w:ascii="宋体" w:eastAsia="宋体" w:hAnsi="宋体" w:hint="eastAsia"/>
          <w:b/>
          <w:bCs/>
          <w:kern w:val="0"/>
          <w:sz w:val="24"/>
          <w:szCs w:val="24"/>
        </w:rPr>
        <w:t>3</w:t>
      </w:r>
      <w:r>
        <w:rPr>
          <w:rFonts w:ascii="宋体" w:eastAsia="宋体" w:hAnsi="宋体" w:hint="eastAsia"/>
          <w:b/>
          <w:bCs/>
          <w:kern w:val="0"/>
          <w:sz w:val="24"/>
          <w:szCs w:val="24"/>
        </w:rPr>
        <w:t>、会后落实</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会议文件资料收集、整理的要求；会议纪要的内容和要求；会议经费结算的方法；收集、反馈会议精神落实情况的方法</w:t>
      </w:r>
    </w:p>
    <w:p w:rsidR="0064712A" w:rsidRDefault="005A0B8C">
      <w:pPr>
        <w:snapToGrid w:val="0"/>
        <w:spacing w:line="500" w:lineRule="exact"/>
        <w:ind w:left="482"/>
        <w:rPr>
          <w:rFonts w:ascii="宋体" w:eastAsia="宋体" w:hAnsi="宋体"/>
          <w:b/>
          <w:kern w:val="0"/>
          <w:sz w:val="24"/>
        </w:rPr>
      </w:pPr>
      <w:bookmarkStart w:id="0" w:name="_Hlk41685976"/>
      <w:r>
        <w:rPr>
          <w:rFonts w:ascii="宋体" w:eastAsia="宋体" w:hAnsi="宋体" w:hint="eastAsia"/>
          <w:b/>
          <w:kern w:val="0"/>
          <w:sz w:val="24"/>
        </w:rPr>
        <w:t>（二）办公室事务管理知识</w:t>
      </w:r>
    </w:p>
    <w:bookmarkEnd w:id="0"/>
    <w:p w:rsidR="0064712A" w:rsidRDefault="005A0B8C">
      <w:pPr>
        <w:snapToGrid w:val="0"/>
        <w:spacing w:line="360" w:lineRule="auto"/>
        <w:ind w:firstLineChars="200" w:firstLine="482"/>
        <w:rPr>
          <w:rFonts w:ascii="宋体" w:eastAsia="宋体" w:hAnsi="宋体"/>
          <w:b/>
          <w:bCs/>
          <w:kern w:val="0"/>
          <w:sz w:val="24"/>
          <w:szCs w:val="24"/>
        </w:rPr>
      </w:pPr>
      <w:r>
        <w:rPr>
          <w:rFonts w:ascii="宋体" w:eastAsia="宋体" w:hAnsi="宋体" w:hint="eastAsia"/>
          <w:b/>
          <w:bCs/>
          <w:kern w:val="0"/>
          <w:sz w:val="24"/>
          <w:szCs w:val="24"/>
        </w:rPr>
        <w:t>1.</w:t>
      </w:r>
      <w:r>
        <w:rPr>
          <w:rFonts w:ascii="宋体" w:eastAsia="宋体" w:hAnsi="宋体" w:hint="eastAsia"/>
          <w:b/>
          <w:bCs/>
          <w:kern w:val="0"/>
          <w:sz w:val="24"/>
          <w:szCs w:val="24"/>
        </w:rPr>
        <w:t>接待</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确定接待规格的方法；接待计划的基本内容和要求；中餐宴请礼仪的要求；用车礼仪的要求</w:t>
      </w:r>
    </w:p>
    <w:p w:rsidR="0064712A" w:rsidRDefault="005A0B8C">
      <w:pPr>
        <w:spacing w:line="360" w:lineRule="auto"/>
        <w:ind w:firstLineChars="200" w:firstLine="482"/>
        <w:rPr>
          <w:rFonts w:ascii="宋体" w:eastAsia="宋体" w:hAnsi="宋体" w:cs="Times New Roman"/>
          <w:b/>
          <w:bCs/>
          <w:sz w:val="24"/>
          <w:szCs w:val="24"/>
        </w:rPr>
      </w:pPr>
      <w:r>
        <w:rPr>
          <w:rFonts w:ascii="宋体" w:eastAsia="宋体" w:hAnsi="宋体" w:hint="eastAsia"/>
          <w:b/>
          <w:bCs/>
          <w:kern w:val="0"/>
          <w:sz w:val="24"/>
          <w:szCs w:val="24"/>
        </w:rPr>
        <w:t>2</w:t>
      </w:r>
      <w:r>
        <w:rPr>
          <w:rFonts w:ascii="宋体" w:eastAsia="宋体" w:hAnsi="宋体" w:cs="Times New Roman" w:hint="eastAsia"/>
          <w:b/>
          <w:bCs/>
          <w:sz w:val="24"/>
          <w:szCs w:val="24"/>
        </w:rPr>
        <w:t>.</w:t>
      </w:r>
      <w:r>
        <w:rPr>
          <w:rFonts w:ascii="宋体" w:eastAsia="宋体" w:hAnsi="宋体" w:cs="Times New Roman" w:hint="eastAsia"/>
          <w:b/>
          <w:bCs/>
          <w:sz w:val="24"/>
          <w:szCs w:val="24"/>
        </w:rPr>
        <w:t>办公环境管理</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办公室的布置要求；办公室的布置原则；安全检查的内容与要求；安全隐患表的填写要求；设备故障表的填写要求</w:t>
      </w:r>
    </w:p>
    <w:p w:rsidR="0064712A" w:rsidRDefault="005A0B8C">
      <w:pPr>
        <w:spacing w:line="360" w:lineRule="auto"/>
        <w:ind w:firstLineChars="200" w:firstLine="482"/>
        <w:rPr>
          <w:rFonts w:ascii="宋体" w:eastAsia="宋体" w:hAnsi="宋体" w:cs="Times New Roman"/>
          <w:b/>
          <w:bCs/>
          <w:sz w:val="24"/>
          <w:szCs w:val="24"/>
        </w:rPr>
      </w:pPr>
      <w:r>
        <w:rPr>
          <w:rFonts w:ascii="宋体" w:eastAsia="宋体" w:hAnsi="宋体" w:hint="eastAsia"/>
          <w:b/>
          <w:bCs/>
          <w:kern w:val="0"/>
          <w:sz w:val="24"/>
          <w:szCs w:val="24"/>
        </w:rPr>
        <w:t>3</w:t>
      </w:r>
      <w:r>
        <w:rPr>
          <w:rFonts w:ascii="宋体" w:eastAsia="宋体" w:hAnsi="宋体" w:cs="Times New Roman" w:hint="eastAsia"/>
          <w:b/>
          <w:bCs/>
          <w:sz w:val="24"/>
          <w:szCs w:val="24"/>
        </w:rPr>
        <w:t>.</w:t>
      </w:r>
      <w:r>
        <w:rPr>
          <w:rFonts w:ascii="宋体" w:eastAsia="宋体" w:hAnsi="宋体" w:cs="Times New Roman" w:hint="eastAsia"/>
          <w:b/>
          <w:bCs/>
          <w:sz w:val="24"/>
          <w:szCs w:val="24"/>
        </w:rPr>
        <w:t>办公室日常事务管理</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工作时间表的内容与编写要求；时间管理的内容、工具与技巧；工作日志的内容与编写要求；管理上司工作日志的方法及注意事项；印章的种类、样式、管理与使用</w:t>
      </w:r>
      <w:r>
        <w:rPr>
          <w:rFonts w:ascii="宋体" w:eastAsia="宋体" w:hAnsi="宋体" w:cs="Times New Roman" w:hint="eastAsia"/>
          <w:sz w:val="24"/>
          <w:szCs w:val="24"/>
        </w:rPr>
        <w:t>要求；介绍信的使用要求；值班工作的内容、任务与要求；现金提取、使用与报销要求；办理差旅事务的要求；上司临时交办事项的特点、范围；文字记录的方法与要求</w:t>
      </w:r>
    </w:p>
    <w:p w:rsidR="0064712A" w:rsidRDefault="005A0B8C">
      <w:pPr>
        <w:spacing w:line="360" w:lineRule="auto"/>
        <w:ind w:firstLineChars="200" w:firstLine="482"/>
        <w:rPr>
          <w:rFonts w:ascii="宋体" w:eastAsia="宋体" w:hAnsi="宋体" w:cs="Times New Roman"/>
          <w:b/>
          <w:bCs/>
          <w:sz w:val="24"/>
          <w:szCs w:val="24"/>
        </w:rPr>
      </w:pPr>
      <w:r>
        <w:rPr>
          <w:rFonts w:ascii="宋体" w:eastAsia="宋体" w:hAnsi="宋体" w:hint="eastAsia"/>
          <w:b/>
          <w:bCs/>
          <w:kern w:val="0"/>
          <w:sz w:val="24"/>
          <w:szCs w:val="24"/>
        </w:rPr>
        <w:t>4.</w:t>
      </w:r>
      <w:r>
        <w:rPr>
          <w:rFonts w:ascii="宋体" w:eastAsia="宋体" w:hAnsi="宋体" w:cs="Times New Roman" w:hint="eastAsia"/>
          <w:b/>
          <w:bCs/>
          <w:sz w:val="24"/>
          <w:szCs w:val="24"/>
        </w:rPr>
        <w:t>办公用品与设备的使用和管理</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订购、接收、管理办公用品的常识；数码相机使用与维护常识；扫描仪的安装与使用常识；光盘刻录机的使用常识；投影仪使用、保养的注意事项；摄像机的使用与维护常识</w:t>
      </w:r>
    </w:p>
    <w:p w:rsidR="0064712A" w:rsidRDefault="005A0B8C">
      <w:pPr>
        <w:spacing w:line="360" w:lineRule="auto"/>
        <w:ind w:firstLineChars="200" w:firstLine="482"/>
        <w:rPr>
          <w:rFonts w:ascii="宋体" w:eastAsia="宋体" w:hAnsi="宋体" w:cs="Times New Roman"/>
          <w:b/>
          <w:bCs/>
          <w:sz w:val="24"/>
          <w:szCs w:val="24"/>
        </w:rPr>
      </w:pPr>
      <w:r>
        <w:rPr>
          <w:rFonts w:ascii="宋体" w:eastAsia="宋体" w:hAnsi="宋体" w:hint="eastAsia"/>
          <w:b/>
          <w:bCs/>
          <w:kern w:val="0"/>
          <w:sz w:val="24"/>
          <w:szCs w:val="24"/>
        </w:rPr>
        <w:t>5.</w:t>
      </w:r>
      <w:r>
        <w:rPr>
          <w:rFonts w:ascii="宋体" w:eastAsia="宋体" w:hAnsi="宋体" w:hint="eastAsia"/>
          <w:b/>
          <w:bCs/>
          <w:kern w:val="0"/>
          <w:sz w:val="24"/>
          <w:szCs w:val="24"/>
        </w:rPr>
        <w:t>现代</w:t>
      </w:r>
      <w:r>
        <w:rPr>
          <w:rFonts w:ascii="宋体" w:eastAsia="宋体" w:hAnsi="宋体" w:cs="Times New Roman" w:hint="eastAsia"/>
          <w:b/>
          <w:bCs/>
          <w:sz w:val="24"/>
          <w:szCs w:val="24"/>
        </w:rPr>
        <w:t>信息处理</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信息的含义、特征与种类；信息工作的程序；信息收集的方法、渠道与要求；</w:t>
      </w:r>
      <w:r>
        <w:rPr>
          <w:rFonts w:ascii="宋体" w:eastAsia="宋体" w:hAnsi="宋体" w:cs="Times New Roman" w:hint="eastAsia"/>
          <w:sz w:val="24"/>
          <w:szCs w:val="24"/>
        </w:rPr>
        <w:lastRenderedPageBreak/>
        <w:t>信息筛选的含义与要求；信息分类的含义、方法与要求；信息校核的含义、方法与要求；信息传递的方向、要素、形式、方法及要求；信息存储的载体、方式与要求</w:t>
      </w:r>
    </w:p>
    <w:p w:rsidR="0064712A" w:rsidRDefault="005A0B8C">
      <w:pPr>
        <w:snapToGrid w:val="0"/>
        <w:spacing w:line="500" w:lineRule="exact"/>
        <w:ind w:firstLineChars="200" w:firstLine="482"/>
        <w:rPr>
          <w:rFonts w:ascii="宋体" w:eastAsia="宋体" w:hAnsi="宋体"/>
          <w:b/>
          <w:kern w:val="0"/>
          <w:sz w:val="24"/>
        </w:rPr>
      </w:pPr>
      <w:r>
        <w:rPr>
          <w:rFonts w:ascii="宋体" w:eastAsia="宋体" w:hAnsi="宋体" w:hint="eastAsia"/>
          <w:b/>
          <w:kern w:val="0"/>
          <w:sz w:val="24"/>
        </w:rPr>
        <w:t>（三）文书拟写与文书处理</w:t>
      </w:r>
    </w:p>
    <w:p w:rsidR="0064712A" w:rsidRDefault="005A0B8C">
      <w:pPr>
        <w:spacing w:line="360" w:lineRule="auto"/>
        <w:ind w:firstLineChars="200" w:firstLine="482"/>
        <w:rPr>
          <w:rFonts w:ascii="宋体" w:eastAsia="宋体" w:hAnsi="宋体" w:cs="Times New Roman"/>
          <w:b/>
          <w:bCs/>
          <w:sz w:val="24"/>
          <w:szCs w:val="24"/>
        </w:rPr>
      </w:pPr>
      <w:r>
        <w:rPr>
          <w:rFonts w:ascii="宋体" w:eastAsia="宋体" w:hAnsi="宋体" w:cs="Times New Roman" w:hint="eastAsia"/>
          <w:b/>
          <w:bCs/>
          <w:sz w:val="24"/>
          <w:szCs w:val="24"/>
        </w:rPr>
        <w:t>1.</w:t>
      </w:r>
      <w:r>
        <w:rPr>
          <w:rFonts w:ascii="宋体" w:eastAsia="宋体" w:hAnsi="宋体" w:cs="Times New Roman" w:hint="eastAsia"/>
          <w:b/>
          <w:bCs/>
          <w:sz w:val="24"/>
          <w:szCs w:val="24"/>
        </w:rPr>
        <w:t>文书拟写</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批转或转发性通知的概念、类型及拟写要点；报告的概念、特点、类型、拟写要点、注意事项；请示的概念、特点、类型、拟写要点、注意事项；报告与请示的区别；问答函的概念、类型、拟写要点；简报的概念、类型与特点、注意事项；意向书与合同的概念、特点和写作结构；商品说明书的</w:t>
      </w:r>
      <w:r>
        <w:rPr>
          <w:rFonts w:ascii="宋体" w:eastAsia="宋体" w:hAnsi="宋体" w:cs="Times New Roman" w:hint="eastAsia"/>
          <w:sz w:val="24"/>
          <w:szCs w:val="24"/>
        </w:rPr>
        <w:t>概念、特点、写作及注意事项</w:t>
      </w:r>
    </w:p>
    <w:p w:rsidR="0064712A" w:rsidRDefault="005A0B8C">
      <w:pPr>
        <w:spacing w:line="360" w:lineRule="auto"/>
        <w:ind w:firstLineChars="200" w:firstLine="482"/>
        <w:rPr>
          <w:rFonts w:ascii="宋体" w:eastAsia="宋体" w:hAnsi="宋体" w:cs="Times New Roman"/>
          <w:b/>
          <w:bCs/>
          <w:sz w:val="24"/>
          <w:szCs w:val="24"/>
        </w:rPr>
      </w:pPr>
      <w:r>
        <w:rPr>
          <w:rFonts w:ascii="宋体" w:eastAsia="宋体" w:hAnsi="宋体" w:cs="Times New Roman"/>
          <w:b/>
          <w:bCs/>
          <w:sz w:val="24"/>
          <w:szCs w:val="24"/>
        </w:rPr>
        <w:t>2.</w:t>
      </w:r>
      <w:r>
        <w:rPr>
          <w:rFonts w:ascii="宋体" w:eastAsia="宋体" w:hAnsi="宋体" w:cs="Times New Roman" w:hint="eastAsia"/>
          <w:b/>
          <w:bCs/>
          <w:sz w:val="24"/>
          <w:szCs w:val="24"/>
        </w:rPr>
        <w:t>收文、发文处理</w:t>
      </w:r>
    </w:p>
    <w:p w:rsidR="0064712A" w:rsidRDefault="005A0B8C">
      <w:pPr>
        <w:spacing w:line="360" w:lineRule="auto"/>
        <w:ind w:firstLineChars="200" w:firstLine="480"/>
        <w:rPr>
          <w:rFonts w:ascii="宋体" w:eastAsia="宋体" w:hAnsi="宋体" w:cs="Times New Roman"/>
          <w:sz w:val="24"/>
          <w:szCs w:val="24"/>
        </w:rPr>
      </w:pPr>
      <w:r>
        <w:rPr>
          <w:rFonts w:ascii="宋体" w:eastAsia="宋体" w:hAnsi="宋体" w:cs="Times New Roman" w:hint="eastAsia"/>
          <w:sz w:val="24"/>
          <w:szCs w:val="24"/>
        </w:rPr>
        <w:t>文书收文和发文的程序及相关要求；文书校对的要求；文书缮印的要求；文书传阅的要求</w:t>
      </w:r>
    </w:p>
    <w:p w:rsidR="0064712A" w:rsidRDefault="005A0B8C">
      <w:pPr>
        <w:snapToGrid w:val="0"/>
        <w:spacing w:line="500" w:lineRule="exact"/>
        <w:ind w:firstLineChars="200" w:firstLine="482"/>
        <w:rPr>
          <w:rFonts w:ascii="宋体" w:eastAsia="宋体" w:hAnsi="宋体"/>
          <w:b/>
          <w:kern w:val="0"/>
          <w:sz w:val="24"/>
        </w:rPr>
      </w:pPr>
      <w:r>
        <w:rPr>
          <w:rFonts w:ascii="宋体" w:eastAsia="宋体" w:hAnsi="宋体" w:hint="eastAsia"/>
          <w:b/>
          <w:kern w:val="0"/>
          <w:sz w:val="24"/>
        </w:rPr>
        <w:t>五、《专业综合理论》的考试方式</w:t>
      </w:r>
    </w:p>
    <w:p w:rsidR="0064712A" w:rsidRDefault="005A0B8C">
      <w:pPr>
        <w:snapToGrid w:val="0"/>
        <w:spacing w:line="500" w:lineRule="exact"/>
        <w:ind w:firstLineChars="200" w:firstLine="482"/>
        <w:rPr>
          <w:rFonts w:ascii="宋体" w:eastAsia="宋体" w:hAnsi="宋体"/>
          <w:b/>
          <w:kern w:val="0"/>
          <w:sz w:val="24"/>
        </w:rPr>
      </w:pPr>
      <w:r>
        <w:rPr>
          <w:rFonts w:ascii="宋体" w:eastAsia="宋体" w:hAnsi="宋体" w:hint="eastAsia"/>
          <w:b/>
          <w:kern w:val="0"/>
          <w:sz w:val="24"/>
        </w:rPr>
        <w:t>（一）试题类型</w:t>
      </w:r>
    </w:p>
    <w:p w:rsidR="0064712A" w:rsidRDefault="005A0B8C">
      <w:pPr>
        <w:snapToGrid w:val="0"/>
        <w:spacing w:line="500" w:lineRule="exact"/>
        <w:ind w:firstLineChars="200" w:firstLine="480"/>
        <w:rPr>
          <w:rFonts w:ascii="宋体" w:eastAsia="宋体" w:hAnsi="宋体"/>
          <w:kern w:val="0"/>
          <w:sz w:val="24"/>
        </w:rPr>
      </w:pPr>
      <w:r>
        <w:rPr>
          <w:rFonts w:ascii="宋体" w:eastAsia="宋体" w:hAnsi="宋体" w:hint="eastAsia"/>
          <w:kern w:val="0"/>
          <w:sz w:val="24"/>
        </w:rPr>
        <w:t>简答题、分析题、（情景）案例题</w:t>
      </w:r>
      <w:r>
        <w:rPr>
          <w:rFonts w:ascii="宋体" w:eastAsia="宋体" w:hAnsi="宋体" w:hint="eastAsia"/>
          <w:bCs/>
          <w:kern w:val="0"/>
          <w:sz w:val="24"/>
        </w:rPr>
        <w:t>等题型</w:t>
      </w:r>
      <w:r>
        <w:rPr>
          <w:rFonts w:ascii="宋体" w:eastAsia="宋体" w:hAnsi="宋体" w:hint="eastAsia"/>
          <w:kern w:val="0"/>
          <w:sz w:val="24"/>
        </w:rPr>
        <w:t>。</w:t>
      </w:r>
    </w:p>
    <w:p w:rsidR="0064712A" w:rsidRDefault="005A0B8C">
      <w:pPr>
        <w:snapToGrid w:val="0"/>
        <w:spacing w:line="500" w:lineRule="exact"/>
        <w:ind w:firstLineChars="200" w:firstLine="482"/>
        <w:rPr>
          <w:rFonts w:ascii="宋体" w:eastAsia="宋体" w:hAnsi="宋体"/>
          <w:b/>
          <w:kern w:val="0"/>
          <w:sz w:val="24"/>
        </w:rPr>
      </w:pPr>
      <w:r>
        <w:rPr>
          <w:rFonts w:ascii="宋体" w:eastAsia="宋体" w:hAnsi="宋体" w:hint="eastAsia"/>
          <w:b/>
          <w:kern w:val="0"/>
          <w:sz w:val="24"/>
        </w:rPr>
        <w:t>（二）各部分考试内容所占比例</w:t>
      </w:r>
    </w:p>
    <w:p w:rsidR="0064712A" w:rsidRDefault="005A0B8C">
      <w:pPr>
        <w:pStyle w:val="a8"/>
        <w:snapToGrid w:val="0"/>
        <w:spacing w:line="360" w:lineRule="auto"/>
        <w:ind w:left="240" w:firstLine="480"/>
        <w:rPr>
          <w:rFonts w:ascii="宋体" w:eastAsia="宋体" w:hAnsi="宋体"/>
          <w:kern w:val="0"/>
          <w:sz w:val="24"/>
          <w:szCs w:val="24"/>
        </w:rPr>
      </w:pPr>
      <w:r>
        <w:rPr>
          <w:rFonts w:ascii="宋体" w:eastAsia="宋体" w:hAnsi="宋体"/>
          <w:kern w:val="0"/>
          <w:sz w:val="24"/>
          <w:szCs w:val="24"/>
        </w:rPr>
        <w:t>1</w:t>
      </w:r>
      <w:r>
        <w:rPr>
          <w:rFonts w:ascii="宋体" w:eastAsia="宋体" w:hAnsi="宋体" w:hint="eastAsia"/>
          <w:kern w:val="0"/>
          <w:sz w:val="24"/>
          <w:szCs w:val="24"/>
        </w:rPr>
        <w:t>．会议管理知识（</w:t>
      </w:r>
      <w:r>
        <w:rPr>
          <w:rFonts w:ascii="宋体" w:eastAsia="宋体" w:hAnsi="宋体" w:hint="eastAsia"/>
          <w:kern w:val="0"/>
          <w:sz w:val="24"/>
          <w:szCs w:val="24"/>
        </w:rPr>
        <w:t>3</w:t>
      </w:r>
      <w:r>
        <w:rPr>
          <w:rFonts w:ascii="宋体" w:eastAsia="宋体" w:hAnsi="宋体"/>
          <w:kern w:val="0"/>
          <w:sz w:val="24"/>
          <w:szCs w:val="24"/>
        </w:rPr>
        <w:t>0</w:t>
      </w:r>
      <w:r>
        <w:rPr>
          <w:rFonts w:ascii="宋体" w:eastAsia="宋体" w:hAnsi="宋体" w:hint="eastAsia"/>
          <w:kern w:val="0"/>
          <w:sz w:val="24"/>
          <w:szCs w:val="24"/>
        </w:rPr>
        <w:t>%</w:t>
      </w:r>
      <w:r>
        <w:rPr>
          <w:rFonts w:ascii="宋体" w:eastAsia="宋体" w:hAnsi="宋体" w:hint="eastAsia"/>
          <w:kern w:val="0"/>
          <w:sz w:val="24"/>
          <w:szCs w:val="24"/>
        </w:rPr>
        <w:t>）</w:t>
      </w:r>
    </w:p>
    <w:p w:rsidR="0064712A" w:rsidRDefault="005A0B8C">
      <w:pPr>
        <w:snapToGrid w:val="0"/>
        <w:spacing w:line="360" w:lineRule="auto"/>
        <w:ind w:firstLineChars="300" w:firstLine="720"/>
        <w:rPr>
          <w:rFonts w:ascii="宋体" w:eastAsia="宋体" w:hAnsi="宋体"/>
          <w:kern w:val="0"/>
          <w:sz w:val="24"/>
          <w:szCs w:val="24"/>
        </w:rPr>
      </w:pPr>
      <w:r>
        <w:rPr>
          <w:rFonts w:ascii="宋体" w:eastAsia="宋体" w:hAnsi="宋体"/>
          <w:kern w:val="0"/>
          <w:sz w:val="24"/>
          <w:szCs w:val="24"/>
        </w:rPr>
        <w:t>2</w:t>
      </w:r>
      <w:r>
        <w:rPr>
          <w:rFonts w:ascii="宋体" w:eastAsia="宋体" w:hAnsi="宋体" w:hint="eastAsia"/>
          <w:kern w:val="0"/>
          <w:sz w:val="24"/>
          <w:szCs w:val="24"/>
        </w:rPr>
        <w:t>．办公室事务管理知识（</w:t>
      </w:r>
      <w:r>
        <w:rPr>
          <w:rFonts w:ascii="宋体" w:eastAsia="宋体" w:hAnsi="宋体" w:hint="eastAsia"/>
          <w:kern w:val="0"/>
          <w:sz w:val="24"/>
          <w:szCs w:val="24"/>
        </w:rPr>
        <w:t>3</w:t>
      </w:r>
      <w:r>
        <w:rPr>
          <w:rFonts w:ascii="宋体" w:eastAsia="宋体" w:hAnsi="宋体"/>
          <w:kern w:val="0"/>
          <w:sz w:val="24"/>
          <w:szCs w:val="24"/>
        </w:rPr>
        <w:t>0</w:t>
      </w:r>
      <w:r>
        <w:rPr>
          <w:rFonts w:ascii="宋体" w:eastAsia="宋体" w:hAnsi="宋体" w:hint="eastAsia"/>
          <w:kern w:val="0"/>
          <w:sz w:val="24"/>
          <w:szCs w:val="24"/>
        </w:rPr>
        <w:t>%</w:t>
      </w:r>
      <w:r>
        <w:rPr>
          <w:rFonts w:ascii="宋体" w:eastAsia="宋体" w:hAnsi="宋体" w:hint="eastAsia"/>
          <w:kern w:val="0"/>
          <w:sz w:val="24"/>
          <w:szCs w:val="24"/>
        </w:rPr>
        <w:t>）</w:t>
      </w:r>
    </w:p>
    <w:p w:rsidR="0064712A" w:rsidRDefault="005A0B8C">
      <w:pPr>
        <w:snapToGrid w:val="0"/>
        <w:spacing w:line="360" w:lineRule="auto"/>
        <w:ind w:firstLineChars="300" w:firstLine="720"/>
        <w:rPr>
          <w:rFonts w:ascii="宋体" w:eastAsia="宋体" w:hAnsi="宋体"/>
          <w:kern w:val="0"/>
          <w:sz w:val="24"/>
          <w:szCs w:val="24"/>
        </w:rPr>
      </w:pPr>
      <w:r>
        <w:rPr>
          <w:rFonts w:ascii="宋体" w:eastAsia="宋体" w:hAnsi="宋体"/>
          <w:kern w:val="0"/>
          <w:sz w:val="24"/>
          <w:szCs w:val="24"/>
        </w:rPr>
        <w:t>3</w:t>
      </w:r>
      <w:r>
        <w:rPr>
          <w:rFonts w:ascii="宋体" w:eastAsia="宋体" w:hAnsi="宋体" w:hint="eastAsia"/>
          <w:kern w:val="0"/>
          <w:sz w:val="24"/>
          <w:szCs w:val="24"/>
        </w:rPr>
        <w:t>．文书拟写与现代信息处理知识（</w:t>
      </w:r>
      <w:r>
        <w:rPr>
          <w:rFonts w:ascii="宋体" w:eastAsia="宋体" w:hAnsi="宋体" w:hint="eastAsia"/>
          <w:kern w:val="0"/>
          <w:sz w:val="24"/>
          <w:szCs w:val="24"/>
        </w:rPr>
        <w:t>4</w:t>
      </w:r>
      <w:r>
        <w:rPr>
          <w:rFonts w:ascii="宋体" w:eastAsia="宋体" w:hAnsi="宋体"/>
          <w:kern w:val="0"/>
          <w:sz w:val="24"/>
          <w:szCs w:val="24"/>
        </w:rPr>
        <w:t>0</w:t>
      </w:r>
      <w:r>
        <w:rPr>
          <w:rFonts w:ascii="宋体" w:eastAsia="宋体" w:hAnsi="宋体" w:hint="eastAsia"/>
          <w:kern w:val="0"/>
          <w:sz w:val="24"/>
          <w:szCs w:val="24"/>
        </w:rPr>
        <w:t>%</w:t>
      </w:r>
      <w:r>
        <w:rPr>
          <w:rFonts w:ascii="宋体" w:eastAsia="宋体" w:hAnsi="宋体" w:hint="eastAsia"/>
          <w:kern w:val="0"/>
          <w:sz w:val="24"/>
          <w:szCs w:val="24"/>
        </w:rPr>
        <w:t>）</w:t>
      </w:r>
    </w:p>
    <w:p w:rsidR="0064712A" w:rsidRDefault="005A0B8C">
      <w:pPr>
        <w:snapToGrid w:val="0"/>
        <w:spacing w:line="500" w:lineRule="exact"/>
        <w:ind w:firstLineChars="200" w:firstLine="482"/>
        <w:rPr>
          <w:rFonts w:ascii="宋体" w:eastAsia="宋体" w:hAnsi="宋体"/>
          <w:b/>
          <w:kern w:val="0"/>
          <w:sz w:val="24"/>
        </w:rPr>
      </w:pPr>
      <w:r>
        <w:rPr>
          <w:rFonts w:ascii="宋体" w:eastAsia="宋体" w:hAnsi="宋体" w:hint="eastAsia"/>
          <w:b/>
          <w:kern w:val="0"/>
          <w:sz w:val="24"/>
        </w:rPr>
        <w:t>（三）考试方法及考试时间</w:t>
      </w:r>
    </w:p>
    <w:p w:rsidR="0064712A" w:rsidRDefault="005A0B8C">
      <w:pPr>
        <w:snapToGrid w:val="0"/>
        <w:spacing w:line="360" w:lineRule="auto"/>
        <w:ind w:firstLineChars="300" w:firstLine="720"/>
        <w:rPr>
          <w:rFonts w:ascii="宋体" w:eastAsia="宋体" w:hAnsi="宋体"/>
          <w:kern w:val="0"/>
          <w:sz w:val="24"/>
          <w:szCs w:val="24"/>
        </w:rPr>
      </w:pPr>
      <w:r>
        <w:rPr>
          <w:rFonts w:ascii="宋体" w:eastAsia="宋体" w:hAnsi="宋体" w:hint="eastAsia"/>
          <w:kern w:val="0"/>
          <w:sz w:val="24"/>
          <w:szCs w:val="24"/>
        </w:rPr>
        <w:t>1</w:t>
      </w:r>
      <w:r>
        <w:rPr>
          <w:rFonts w:ascii="宋体" w:eastAsia="宋体" w:hAnsi="宋体" w:hint="eastAsia"/>
          <w:kern w:val="0"/>
          <w:sz w:val="24"/>
          <w:szCs w:val="24"/>
        </w:rPr>
        <w:t>．考试方法：笔试；闭卷</w:t>
      </w:r>
    </w:p>
    <w:p w:rsidR="0064712A" w:rsidRDefault="005A0B8C">
      <w:pPr>
        <w:snapToGrid w:val="0"/>
        <w:spacing w:line="360" w:lineRule="auto"/>
        <w:ind w:firstLineChars="300" w:firstLine="720"/>
        <w:rPr>
          <w:rFonts w:ascii="宋体" w:eastAsia="宋体" w:hAnsi="宋体"/>
          <w:kern w:val="0"/>
          <w:sz w:val="24"/>
          <w:szCs w:val="24"/>
        </w:rPr>
      </w:pPr>
      <w:r>
        <w:rPr>
          <w:rFonts w:ascii="宋体" w:eastAsia="宋体" w:hAnsi="宋体" w:hint="eastAsia"/>
          <w:kern w:val="0"/>
          <w:sz w:val="24"/>
          <w:szCs w:val="24"/>
        </w:rPr>
        <w:t>2</w:t>
      </w:r>
      <w:r>
        <w:rPr>
          <w:rFonts w:ascii="宋体" w:eastAsia="宋体" w:hAnsi="宋体" w:hint="eastAsia"/>
          <w:kern w:val="0"/>
          <w:sz w:val="24"/>
          <w:szCs w:val="24"/>
        </w:rPr>
        <w:t>．记分方式：满分为</w:t>
      </w:r>
      <w:r>
        <w:rPr>
          <w:rFonts w:ascii="宋体" w:eastAsia="宋体" w:hAnsi="宋体" w:hint="eastAsia"/>
          <w:kern w:val="0"/>
          <w:sz w:val="24"/>
          <w:szCs w:val="24"/>
        </w:rPr>
        <w:t>150</w:t>
      </w:r>
      <w:r>
        <w:rPr>
          <w:rFonts w:ascii="宋体" w:eastAsia="宋体" w:hAnsi="宋体" w:hint="eastAsia"/>
          <w:kern w:val="0"/>
          <w:sz w:val="24"/>
          <w:szCs w:val="24"/>
        </w:rPr>
        <w:t>分</w:t>
      </w:r>
    </w:p>
    <w:p w:rsidR="0064712A" w:rsidRDefault="005A0B8C">
      <w:pPr>
        <w:snapToGrid w:val="0"/>
        <w:spacing w:line="360" w:lineRule="auto"/>
        <w:ind w:firstLineChars="300" w:firstLine="720"/>
        <w:rPr>
          <w:rFonts w:ascii="宋体" w:eastAsia="宋体" w:hAnsi="宋体"/>
          <w:kern w:val="0"/>
          <w:sz w:val="24"/>
          <w:szCs w:val="24"/>
        </w:rPr>
      </w:pPr>
      <w:r>
        <w:rPr>
          <w:rFonts w:ascii="宋体" w:eastAsia="宋体" w:hAnsi="宋体" w:hint="eastAsia"/>
          <w:kern w:val="0"/>
          <w:sz w:val="24"/>
          <w:szCs w:val="24"/>
        </w:rPr>
        <w:t>3</w:t>
      </w:r>
      <w:r>
        <w:rPr>
          <w:rFonts w:ascii="宋体" w:eastAsia="宋体" w:hAnsi="宋体" w:hint="eastAsia"/>
          <w:kern w:val="0"/>
          <w:sz w:val="24"/>
          <w:szCs w:val="24"/>
        </w:rPr>
        <w:t>．考试时间：</w:t>
      </w:r>
      <w:r>
        <w:rPr>
          <w:rFonts w:ascii="宋体" w:eastAsia="宋体" w:hAnsi="宋体"/>
          <w:kern w:val="0"/>
          <w:sz w:val="24"/>
          <w:szCs w:val="24"/>
        </w:rPr>
        <w:t>60</w:t>
      </w:r>
      <w:r>
        <w:rPr>
          <w:rFonts w:ascii="宋体" w:eastAsia="宋体" w:hAnsi="宋体" w:hint="eastAsia"/>
          <w:kern w:val="0"/>
          <w:sz w:val="24"/>
          <w:szCs w:val="24"/>
        </w:rPr>
        <w:t>分钟</w:t>
      </w:r>
    </w:p>
    <w:p w:rsidR="0064712A" w:rsidRDefault="0064712A">
      <w:pPr>
        <w:widowControl/>
        <w:spacing w:line="460" w:lineRule="exact"/>
        <w:ind w:firstLineChars="200" w:firstLine="480"/>
        <w:jc w:val="left"/>
        <w:rPr>
          <w:rFonts w:ascii="宋体" w:eastAsia="宋体" w:hAnsi="宋体" w:cs="宋体"/>
          <w:kern w:val="0"/>
          <w:sz w:val="24"/>
          <w:szCs w:val="24"/>
        </w:rPr>
      </w:pPr>
    </w:p>
    <w:p w:rsidR="005A0B8C" w:rsidRDefault="005A0B8C">
      <w:pPr>
        <w:widowControl/>
        <w:jc w:val="left"/>
        <w:rPr>
          <w:rFonts w:ascii="宋体" w:eastAsia="宋体" w:hAnsi="宋体" w:cs="宋体"/>
          <w:color w:val="333333"/>
          <w:kern w:val="0"/>
          <w:szCs w:val="21"/>
        </w:rPr>
      </w:pPr>
      <w:r>
        <w:rPr>
          <w:rFonts w:ascii="宋体" w:eastAsia="宋体" w:hAnsi="宋体" w:cs="宋体"/>
          <w:color w:val="333333"/>
          <w:kern w:val="0"/>
          <w:szCs w:val="21"/>
        </w:rPr>
        <w:br w:type="page"/>
      </w:r>
    </w:p>
    <w:p w:rsidR="005A0B8C" w:rsidRDefault="005A0B8C" w:rsidP="005A0B8C">
      <w:pPr>
        <w:spacing w:line="800" w:lineRule="exact"/>
        <w:jc w:val="center"/>
        <w:rPr>
          <w:rFonts w:ascii="方正大黑_GBK" w:eastAsia="方正大黑_GBK"/>
          <w:sz w:val="36"/>
          <w:szCs w:val="36"/>
        </w:rPr>
      </w:pPr>
      <w:r>
        <w:rPr>
          <w:rFonts w:ascii="方正大黑_GBK" w:eastAsia="方正大黑_GBK" w:hint="eastAsia"/>
          <w:sz w:val="36"/>
          <w:szCs w:val="36"/>
        </w:rPr>
        <w:lastRenderedPageBreak/>
        <w:t>广州城市职业学院2</w:t>
      </w:r>
      <w:r>
        <w:rPr>
          <w:rFonts w:ascii="方正大黑_GBK" w:eastAsia="方正大黑_GBK"/>
          <w:sz w:val="36"/>
          <w:szCs w:val="36"/>
        </w:rPr>
        <w:t>02</w:t>
      </w:r>
      <w:r>
        <w:rPr>
          <w:rFonts w:ascii="方正大黑_GBK" w:eastAsia="方正大黑_GBK" w:hint="eastAsia"/>
          <w:sz w:val="36"/>
          <w:szCs w:val="36"/>
        </w:rPr>
        <w:t>2年自主招生</w:t>
      </w:r>
    </w:p>
    <w:p w:rsidR="005A0B8C" w:rsidRDefault="005A0B8C" w:rsidP="005A0B8C">
      <w:pPr>
        <w:spacing w:line="800" w:lineRule="exact"/>
        <w:jc w:val="center"/>
        <w:rPr>
          <w:rFonts w:ascii="方正大黑_GBK" w:eastAsia="方正大黑_GBK"/>
          <w:sz w:val="36"/>
          <w:szCs w:val="36"/>
        </w:rPr>
      </w:pPr>
      <w:r>
        <w:rPr>
          <w:rFonts w:ascii="方正大黑_GBK" w:eastAsia="方正大黑_GBK" w:hint="eastAsia"/>
          <w:sz w:val="36"/>
          <w:szCs w:val="36"/>
        </w:rPr>
        <w:t>现代文秘专业职业技能考试大纲</w:t>
      </w:r>
    </w:p>
    <w:p w:rsidR="005A0B8C" w:rsidRDefault="005A0B8C" w:rsidP="005A0B8C">
      <w:pPr>
        <w:spacing w:line="800" w:lineRule="exact"/>
        <w:jc w:val="center"/>
        <w:rPr>
          <w:rFonts w:ascii="方正大黑_GBK" w:eastAsia="方正大黑_GBK"/>
          <w:sz w:val="28"/>
          <w:szCs w:val="28"/>
        </w:rPr>
      </w:pPr>
      <w:r>
        <w:rPr>
          <w:rFonts w:ascii="方正大黑_GBK" w:eastAsia="方正大黑_GBK" w:hint="eastAsia"/>
          <w:sz w:val="28"/>
          <w:szCs w:val="28"/>
        </w:rPr>
        <w:t>（面向中职应往届生）</w:t>
      </w:r>
    </w:p>
    <w:p w:rsidR="005A0B8C" w:rsidRDefault="005A0B8C" w:rsidP="005A0B8C">
      <w:pPr>
        <w:ind w:firstLineChars="200" w:firstLine="560"/>
        <w:rPr>
          <w:rFonts w:ascii="宋体" w:hAnsi="宋体"/>
          <w:b/>
          <w:sz w:val="28"/>
          <w:szCs w:val="28"/>
        </w:rPr>
      </w:pP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根据《广东省教育厅关于做好</w:t>
      </w:r>
      <w:r>
        <w:rPr>
          <w:rFonts w:ascii="宋体" w:hAnsi="宋体" w:hint="eastAsia"/>
          <w:kern w:val="0"/>
          <w:sz w:val="24"/>
        </w:rPr>
        <w:t>2021</w:t>
      </w:r>
      <w:r>
        <w:rPr>
          <w:rFonts w:ascii="宋体" w:hAnsi="宋体" w:hint="eastAsia"/>
          <w:kern w:val="0"/>
          <w:sz w:val="24"/>
        </w:rPr>
        <w:t>年高等职业院校自主招生工作的通知》（粤教考函【</w:t>
      </w:r>
      <w:r>
        <w:rPr>
          <w:rFonts w:ascii="宋体" w:hAnsi="宋体" w:hint="eastAsia"/>
          <w:kern w:val="0"/>
          <w:sz w:val="24"/>
        </w:rPr>
        <w:t>2021</w:t>
      </w:r>
      <w:r>
        <w:rPr>
          <w:rFonts w:ascii="宋体" w:hAnsi="宋体" w:hint="eastAsia"/>
          <w:kern w:val="0"/>
          <w:sz w:val="24"/>
        </w:rPr>
        <w:t>】</w:t>
      </w:r>
      <w:r>
        <w:rPr>
          <w:rFonts w:ascii="宋体" w:hAnsi="宋体" w:hint="eastAsia"/>
          <w:kern w:val="0"/>
          <w:sz w:val="24"/>
        </w:rPr>
        <w:t>8</w:t>
      </w:r>
      <w:r>
        <w:rPr>
          <w:rFonts w:ascii="宋体" w:hAnsi="宋体" w:hint="eastAsia"/>
          <w:kern w:val="0"/>
          <w:sz w:val="24"/>
        </w:rPr>
        <w:t>号）要求，参考教育部颁发的《中等职业学校文秘专业教学指导方案》，以秘书国家职业标准的技能要求为依据，结合我校现代文秘专业人才培养目标定位，面向中职学校各专业（应往届）有志于升入高职院校现代文秘专业继续深造的学子特制定本考试大纲。</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考核范围不超出本大纲所列的考试范围，难度水平不超出中职教学标准，</w:t>
      </w:r>
      <w:r>
        <w:rPr>
          <w:rFonts w:ascii="宋体" w:hAnsi="宋体"/>
          <w:kern w:val="0"/>
          <w:sz w:val="24"/>
        </w:rPr>
        <w:t>旨在</w:t>
      </w:r>
      <w:r>
        <w:rPr>
          <w:rFonts w:ascii="宋体" w:hAnsi="宋体" w:hint="eastAsia"/>
          <w:kern w:val="0"/>
          <w:sz w:val="24"/>
        </w:rPr>
        <w:t>考查</w:t>
      </w:r>
      <w:r>
        <w:rPr>
          <w:rFonts w:ascii="宋体" w:hAnsi="宋体"/>
          <w:kern w:val="0"/>
          <w:sz w:val="24"/>
        </w:rPr>
        <w:t>学生对</w:t>
      </w:r>
      <w:r>
        <w:rPr>
          <w:rFonts w:ascii="宋体" w:hAnsi="宋体" w:hint="eastAsia"/>
          <w:kern w:val="0"/>
          <w:sz w:val="24"/>
        </w:rPr>
        <w:t>现代文秘专业职业技能的掌握</w:t>
      </w:r>
      <w:r>
        <w:rPr>
          <w:rFonts w:ascii="宋体" w:hAnsi="宋体"/>
          <w:kern w:val="0"/>
          <w:sz w:val="24"/>
        </w:rPr>
        <w:t>程度</w:t>
      </w:r>
      <w:r>
        <w:rPr>
          <w:rFonts w:ascii="宋体" w:hAnsi="宋体" w:hint="eastAsia"/>
          <w:kern w:val="0"/>
          <w:sz w:val="24"/>
        </w:rPr>
        <w:t>，为遴选学生提供客观、公平、公正的选拔依据。</w:t>
      </w:r>
    </w:p>
    <w:p w:rsidR="005A0B8C" w:rsidRDefault="005A0B8C" w:rsidP="005A0B8C">
      <w:pPr>
        <w:numPr>
          <w:ilvl w:val="0"/>
          <w:numId w:val="1"/>
        </w:numPr>
        <w:snapToGrid w:val="0"/>
        <w:spacing w:line="500" w:lineRule="exact"/>
        <w:rPr>
          <w:rFonts w:ascii="宋体" w:hAnsi="宋体"/>
          <w:b/>
          <w:kern w:val="0"/>
          <w:sz w:val="24"/>
        </w:rPr>
      </w:pPr>
      <w:r>
        <w:rPr>
          <w:rFonts w:ascii="宋体" w:hAnsi="宋体" w:hint="eastAsia"/>
          <w:b/>
          <w:kern w:val="0"/>
          <w:sz w:val="24"/>
        </w:rPr>
        <w:t>考核范围和基本要求</w:t>
      </w:r>
    </w:p>
    <w:p w:rsidR="005A0B8C" w:rsidRDefault="005A0B8C" w:rsidP="005A0B8C">
      <w:pPr>
        <w:snapToGrid w:val="0"/>
        <w:spacing w:line="500" w:lineRule="exact"/>
        <w:ind w:firstLineChars="196" w:firstLine="470"/>
        <w:rPr>
          <w:rFonts w:ascii="宋体" w:hAnsi="宋体"/>
          <w:kern w:val="0"/>
          <w:sz w:val="24"/>
        </w:rPr>
      </w:pPr>
      <w:r>
        <w:rPr>
          <w:rFonts w:ascii="宋体" w:hAnsi="宋体" w:hint="eastAsia"/>
          <w:kern w:val="0"/>
          <w:sz w:val="24"/>
        </w:rPr>
        <w:t>主要考核考生综合运用专业理论、知识和方法解决实际问题的能力，</w:t>
      </w:r>
      <w:r>
        <w:rPr>
          <w:rFonts w:ascii="宋体" w:eastAsia="宋体" w:hAnsi="宋体" w:cs="宋体" w:hint="eastAsia"/>
          <w:bCs/>
          <w:kern w:val="0"/>
          <w:sz w:val="24"/>
          <w:szCs w:val="24"/>
        </w:rPr>
        <w:t>检验学生的专业技能水平，</w:t>
      </w:r>
      <w:r>
        <w:rPr>
          <w:rFonts w:ascii="宋体" w:hAnsi="宋体" w:hint="eastAsia"/>
          <w:bCs/>
          <w:kern w:val="0"/>
          <w:sz w:val="24"/>
        </w:rPr>
        <w:t>并考察其在职业活动中的</w:t>
      </w:r>
      <w:r>
        <w:rPr>
          <w:rFonts w:ascii="宋体" w:hAnsi="宋体"/>
          <w:kern w:val="0"/>
          <w:sz w:val="24"/>
        </w:rPr>
        <w:t>职业道德</w:t>
      </w:r>
      <w:r>
        <w:rPr>
          <w:rFonts w:ascii="宋体" w:hAnsi="宋体" w:hint="eastAsia"/>
          <w:kern w:val="0"/>
          <w:sz w:val="24"/>
        </w:rPr>
        <w:t>水平</w:t>
      </w:r>
      <w:r>
        <w:rPr>
          <w:rFonts w:ascii="宋体" w:hAnsi="宋体"/>
          <w:kern w:val="0"/>
          <w:sz w:val="24"/>
        </w:rPr>
        <w:t>、人际交往能力、专业</w:t>
      </w:r>
      <w:r>
        <w:rPr>
          <w:rFonts w:ascii="宋体" w:hAnsi="宋体" w:hint="eastAsia"/>
          <w:kern w:val="0"/>
          <w:sz w:val="24"/>
        </w:rPr>
        <w:t>应用能力和专业学习潜能。突出职业教育着重培养学生职业能力的要求</w:t>
      </w:r>
      <w:r>
        <w:rPr>
          <w:rFonts w:ascii="宋体" w:hAnsi="宋体" w:hint="eastAsia"/>
          <w:bCs/>
          <w:kern w:val="0"/>
          <w:sz w:val="24"/>
        </w:rPr>
        <w:t>。</w:t>
      </w:r>
    </w:p>
    <w:p w:rsidR="005A0B8C" w:rsidRDefault="005A0B8C" w:rsidP="005A0B8C">
      <w:pPr>
        <w:numPr>
          <w:ilvl w:val="0"/>
          <w:numId w:val="1"/>
        </w:numPr>
        <w:snapToGrid w:val="0"/>
        <w:spacing w:line="500" w:lineRule="exact"/>
        <w:rPr>
          <w:rFonts w:ascii="宋体" w:hAnsi="宋体"/>
          <w:b/>
          <w:kern w:val="0"/>
          <w:sz w:val="24"/>
        </w:rPr>
      </w:pPr>
      <w:bookmarkStart w:id="1" w:name="_Hlk70369384"/>
      <w:r>
        <w:rPr>
          <w:rFonts w:ascii="宋体" w:hAnsi="宋体"/>
          <w:b/>
          <w:kern w:val="0"/>
          <w:sz w:val="24"/>
        </w:rPr>
        <w:t>参加考试对象</w:t>
      </w:r>
      <w:r>
        <w:rPr>
          <w:rFonts w:ascii="宋体" w:hAnsi="宋体"/>
          <w:b/>
          <w:kern w:val="0"/>
          <w:sz w:val="24"/>
        </w:rPr>
        <w:t xml:space="preserve"> </w:t>
      </w:r>
    </w:p>
    <w:p w:rsidR="005A0B8C" w:rsidRDefault="005A0B8C" w:rsidP="005A0B8C">
      <w:pPr>
        <w:snapToGrid w:val="0"/>
        <w:spacing w:line="500" w:lineRule="exact"/>
        <w:ind w:firstLineChars="196" w:firstLine="470"/>
        <w:rPr>
          <w:rFonts w:ascii="宋体" w:hAnsi="宋体"/>
          <w:kern w:val="0"/>
          <w:sz w:val="24"/>
        </w:rPr>
      </w:pPr>
      <w:r>
        <w:rPr>
          <w:rFonts w:ascii="宋体" w:hAnsi="宋体" w:hint="eastAsia"/>
          <w:kern w:val="0"/>
          <w:sz w:val="24"/>
        </w:rPr>
        <w:t>报考本专业自主招生的中职应往届毕业生</w:t>
      </w:r>
    </w:p>
    <w:p w:rsidR="005A0B8C" w:rsidRDefault="005A0B8C" w:rsidP="005A0B8C">
      <w:pPr>
        <w:numPr>
          <w:ilvl w:val="0"/>
          <w:numId w:val="1"/>
        </w:numPr>
        <w:snapToGrid w:val="0"/>
        <w:spacing w:line="500" w:lineRule="exact"/>
        <w:rPr>
          <w:rFonts w:ascii="宋体" w:hAnsi="宋体"/>
          <w:b/>
          <w:kern w:val="0"/>
          <w:sz w:val="24"/>
        </w:rPr>
      </w:pPr>
      <w:r>
        <w:rPr>
          <w:rFonts w:ascii="宋体" w:hAnsi="宋体"/>
          <w:b/>
          <w:kern w:val="0"/>
          <w:sz w:val="24"/>
        </w:rPr>
        <w:t>考试</w:t>
      </w:r>
      <w:r>
        <w:rPr>
          <w:rFonts w:ascii="宋体" w:hAnsi="宋体" w:hint="eastAsia"/>
          <w:b/>
          <w:kern w:val="0"/>
          <w:sz w:val="24"/>
        </w:rPr>
        <w:t>时间</w:t>
      </w:r>
    </w:p>
    <w:p w:rsidR="005A0B8C" w:rsidRDefault="005A0B8C" w:rsidP="005A0B8C">
      <w:pPr>
        <w:snapToGrid w:val="0"/>
        <w:spacing w:line="500" w:lineRule="exact"/>
        <w:ind w:firstLineChars="196" w:firstLine="470"/>
        <w:rPr>
          <w:rFonts w:ascii="宋体" w:eastAsia="宋体" w:hAnsi="宋体" w:cs="宋体"/>
          <w:sz w:val="24"/>
        </w:rPr>
      </w:pPr>
      <w:r>
        <w:rPr>
          <w:rFonts w:ascii="宋体" w:eastAsia="宋体" w:hAnsi="宋体" w:cs="宋体" w:hint="eastAsia"/>
          <w:sz w:val="24"/>
        </w:rPr>
        <w:t xml:space="preserve"> </w:t>
      </w:r>
      <w:r>
        <w:rPr>
          <w:rFonts w:ascii="宋体" w:hAnsi="宋体" w:hint="eastAsia"/>
          <w:kern w:val="0"/>
          <w:sz w:val="24"/>
        </w:rPr>
        <w:t>2022</w:t>
      </w:r>
      <w:r>
        <w:rPr>
          <w:rFonts w:ascii="宋体" w:hAnsi="宋体" w:hint="eastAsia"/>
          <w:kern w:val="0"/>
          <w:sz w:val="24"/>
        </w:rPr>
        <w:t>年</w:t>
      </w:r>
      <w:r>
        <w:rPr>
          <w:rFonts w:ascii="宋体" w:hAnsi="宋体" w:hint="eastAsia"/>
          <w:kern w:val="0"/>
          <w:sz w:val="24"/>
        </w:rPr>
        <w:t>5</w:t>
      </w:r>
      <w:r>
        <w:rPr>
          <w:rFonts w:ascii="宋体" w:hAnsi="宋体" w:hint="eastAsia"/>
          <w:kern w:val="0"/>
          <w:sz w:val="24"/>
        </w:rPr>
        <w:t>月</w:t>
      </w:r>
      <w:r>
        <w:rPr>
          <w:rFonts w:ascii="宋体" w:hAnsi="宋体" w:hint="eastAsia"/>
          <w:kern w:val="0"/>
          <w:sz w:val="24"/>
        </w:rPr>
        <w:t>21</w:t>
      </w:r>
      <w:r>
        <w:rPr>
          <w:rFonts w:ascii="宋体" w:hAnsi="宋体" w:hint="eastAsia"/>
          <w:kern w:val="0"/>
          <w:sz w:val="24"/>
        </w:rPr>
        <w:t>日</w:t>
      </w:r>
    </w:p>
    <w:bookmarkEnd w:id="1"/>
    <w:p w:rsidR="005A0B8C" w:rsidRDefault="005A0B8C" w:rsidP="005A0B8C">
      <w:pPr>
        <w:snapToGrid w:val="0"/>
        <w:spacing w:line="500" w:lineRule="exact"/>
        <w:ind w:firstLineChars="200" w:firstLine="480"/>
        <w:rPr>
          <w:rFonts w:ascii="宋体" w:hAnsi="宋体"/>
          <w:b/>
          <w:bCs/>
          <w:kern w:val="0"/>
          <w:sz w:val="24"/>
        </w:rPr>
      </w:pPr>
      <w:r>
        <w:rPr>
          <w:rFonts w:ascii="宋体" w:hAnsi="宋体" w:hint="eastAsia"/>
          <w:b/>
          <w:bCs/>
          <w:kern w:val="0"/>
          <w:sz w:val="24"/>
        </w:rPr>
        <w:t>四、《专业技能考核》的考核内容</w:t>
      </w:r>
    </w:p>
    <w:p w:rsidR="005A0B8C" w:rsidRDefault="005A0B8C" w:rsidP="005A0B8C">
      <w:pPr>
        <w:snapToGrid w:val="0"/>
        <w:spacing w:line="500" w:lineRule="exact"/>
        <w:ind w:firstLineChars="200" w:firstLine="480"/>
        <w:rPr>
          <w:rFonts w:ascii="宋体" w:hAnsi="宋体" w:cs="宋体"/>
          <w:bCs/>
          <w:kern w:val="0"/>
          <w:sz w:val="24"/>
        </w:rPr>
      </w:pPr>
      <w:r>
        <w:rPr>
          <w:rFonts w:ascii="宋体" w:hAnsi="宋体" w:cs="宋体" w:hint="eastAsia"/>
          <w:bCs/>
          <w:kern w:val="0"/>
          <w:sz w:val="24"/>
        </w:rPr>
        <w:t>重点考察考生的职业技能，包括通用技能和专业核心技能两部分。</w:t>
      </w:r>
    </w:p>
    <w:p w:rsidR="005A0B8C" w:rsidRDefault="005A0B8C" w:rsidP="005A0B8C">
      <w:pPr>
        <w:snapToGrid w:val="0"/>
        <w:spacing w:line="500" w:lineRule="exact"/>
        <w:ind w:firstLineChars="200" w:firstLine="480"/>
        <w:rPr>
          <w:rFonts w:ascii="宋体" w:hAnsi="宋体"/>
          <w:b/>
          <w:bCs/>
          <w:kern w:val="0"/>
          <w:sz w:val="24"/>
        </w:rPr>
      </w:pPr>
      <w:r>
        <w:rPr>
          <w:rFonts w:ascii="宋体" w:hAnsi="宋体" w:hint="eastAsia"/>
          <w:b/>
          <w:bCs/>
          <w:kern w:val="0"/>
          <w:sz w:val="24"/>
        </w:rPr>
        <w:t>（一）专业通用技能</w:t>
      </w:r>
    </w:p>
    <w:p w:rsidR="005A0B8C" w:rsidRDefault="005A0B8C" w:rsidP="005A0B8C">
      <w:pPr>
        <w:snapToGrid w:val="0"/>
        <w:spacing w:line="500" w:lineRule="exact"/>
        <w:ind w:firstLineChars="200" w:firstLine="480"/>
        <w:rPr>
          <w:rFonts w:ascii="宋体" w:hAnsi="宋体" w:cs="宋体"/>
          <w:bCs/>
          <w:kern w:val="0"/>
          <w:sz w:val="24"/>
        </w:rPr>
      </w:pPr>
      <w:r>
        <w:rPr>
          <w:rFonts w:ascii="宋体" w:hAnsi="宋体" w:cs="宋体" w:hint="eastAsia"/>
          <w:bCs/>
          <w:kern w:val="0"/>
          <w:sz w:val="24"/>
        </w:rPr>
        <w:t>1</w:t>
      </w:r>
      <w:r>
        <w:rPr>
          <w:rFonts w:ascii="宋体" w:hAnsi="宋体" w:cs="宋体" w:hint="eastAsia"/>
          <w:bCs/>
          <w:kern w:val="0"/>
          <w:sz w:val="24"/>
        </w:rPr>
        <w:t>、汉语运用能力：要求具备较强的书面表达与口语沟通能力，具有写作各类文书、策划方案、创意文案等技能。</w:t>
      </w:r>
    </w:p>
    <w:p w:rsidR="005A0B8C" w:rsidRDefault="005A0B8C" w:rsidP="005A0B8C">
      <w:pPr>
        <w:snapToGrid w:val="0"/>
        <w:spacing w:line="500" w:lineRule="exact"/>
        <w:ind w:firstLineChars="200" w:firstLine="480"/>
        <w:rPr>
          <w:rFonts w:ascii="宋体" w:hAnsi="宋体" w:cs="宋体"/>
          <w:bCs/>
          <w:kern w:val="0"/>
          <w:sz w:val="24"/>
        </w:rPr>
      </w:pPr>
      <w:r>
        <w:rPr>
          <w:rFonts w:ascii="宋体" w:hAnsi="宋体" w:cs="宋体" w:hint="eastAsia"/>
          <w:bCs/>
          <w:kern w:val="0"/>
          <w:sz w:val="24"/>
        </w:rPr>
        <w:lastRenderedPageBreak/>
        <w:t>2</w:t>
      </w:r>
      <w:r>
        <w:rPr>
          <w:rFonts w:ascii="宋体" w:hAnsi="宋体" w:cs="宋体" w:hint="eastAsia"/>
          <w:bCs/>
          <w:kern w:val="0"/>
          <w:sz w:val="24"/>
        </w:rPr>
        <w:t>、现代信息处理能力：认识信息收集、调研分析</w:t>
      </w:r>
      <w:r>
        <w:rPr>
          <w:rFonts w:ascii="宋体" w:hAnsi="宋体" w:cs="宋体"/>
          <w:bCs/>
          <w:kern w:val="0"/>
          <w:sz w:val="24"/>
        </w:rPr>
        <w:t>工作的基本知识</w:t>
      </w:r>
      <w:r>
        <w:rPr>
          <w:rFonts w:ascii="宋体" w:hAnsi="宋体" w:cs="宋体" w:hint="eastAsia"/>
          <w:bCs/>
          <w:kern w:val="0"/>
          <w:sz w:val="24"/>
        </w:rPr>
        <w:t>、工作</w:t>
      </w:r>
      <w:r>
        <w:rPr>
          <w:rFonts w:ascii="宋体" w:hAnsi="宋体" w:cs="宋体"/>
          <w:bCs/>
          <w:kern w:val="0"/>
          <w:sz w:val="24"/>
        </w:rPr>
        <w:t>特点、基本要求</w:t>
      </w:r>
      <w:r>
        <w:rPr>
          <w:rFonts w:ascii="宋体" w:hAnsi="宋体" w:cs="宋体" w:hint="eastAsia"/>
          <w:bCs/>
          <w:kern w:val="0"/>
          <w:sz w:val="24"/>
        </w:rPr>
        <w:t>，初通调研各项工作的内容、工作程序和</w:t>
      </w:r>
      <w:r>
        <w:rPr>
          <w:rFonts w:ascii="宋体" w:hAnsi="宋体" w:cs="宋体"/>
          <w:bCs/>
          <w:kern w:val="0"/>
          <w:sz w:val="24"/>
        </w:rPr>
        <w:t>具体处理方法</w:t>
      </w:r>
      <w:r>
        <w:rPr>
          <w:rFonts w:ascii="宋体" w:hAnsi="宋体" w:cs="宋体" w:hint="eastAsia"/>
          <w:bCs/>
          <w:kern w:val="0"/>
          <w:sz w:val="24"/>
        </w:rPr>
        <w:t>。</w:t>
      </w:r>
    </w:p>
    <w:p w:rsidR="005A0B8C" w:rsidRDefault="005A0B8C" w:rsidP="005A0B8C">
      <w:pPr>
        <w:snapToGrid w:val="0"/>
        <w:spacing w:line="500" w:lineRule="exact"/>
        <w:ind w:firstLineChars="200" w:firstLine="480"/>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rPr>
        <w:t>、公关社交能力：具有商务活动及社交礼仪，有良好的与人交际能力。能够拟订接待工作计划，能够正确安排礼宾次序，能够指导安排宴请；能够选择、运用有效的网络沟通工具，完成内、外部的沟通。</w:t>
      </w:r>
    </w:p>
    <w:p w:rsidR="005A0B8C" w:rsidRDefault="005A0B8C" w:rsidP="005A0B8C">
      <w:pPr>
        <w:snapToGrid w:val="0"/>
        <w:spacing w:line="500" w:lineRule="exact"/>
        <w:ind w:firstLineChars="200" w:firstLine="480"/>
        <w:rPr>
          <w:rFonts w:ascii="宋体" w:hAnsi="宋体"/>
          <w:b/>
          <w:kern w:val="0"/>
          <w:sz w:val="24"/>
        </w:rPr>
      </w:pPr>
      <w:r>
        <w:rPr>
          <w:rFonts w:ascii="宋体" w:hAnsi="宋体" w:hint="eastAsia"/>
          <w:b/>
          <w:kern w:val="0"/>
          <w:sz w:val="24"/>
        </w:rPr>
        <w:t>（二）专业核心技能</w:t>
      </w:r>
    </w:p>
    <w:p w:rsidR="005A0B8C" w:rsidRDefault="005A0B8C" w:rsidP="005A0B8C">
      <w:pPr>
        <w:snapToGrid w:val="0"/>
        <w:spacing w:line="500" w:lineRule="exact"/>
        <w:ind w:firstLineChars="200" w:firstLine="480"/>
        <w:rPr>
          <w:rFonts w:ascii="宋体" w:hAnsi="宋体" w:cs="宋体"/>
          <w:bCs/>
          <w:kern w:val="0"/>
          <w:sz w:val="24"/>
        </w:rPr>
      </w:pPr>
      <w:bookmarkStart w:id="2" w:name="_Hlk41667833"/>
      <w:r>
        <w:rPr>
          <w:rFonts w:ascii="宋体" w:hAnsi="宋体" w:cs="宋体" w:hint="eastAsia"/>
          <w:bCs/>
          <w:kern w:val="0"/>
          <w:sz w:val="24"/>
        </w:rPr>
        <w:t>1</w:t>
      </w:r>
      <w:r>
        <w:rPr>
          <w:rFonts w:ascii="宋体" w:hAnsi="宋体" w:cs="宋体" w:hint="eastAsia"/>
          <w:bCs/>
          <w:kern w:val="0"/>
          <w:sz w:val="24"/>
        </w:rPr>
        <w:t>、办公室事务管理能力</w:t>
      </w:r>
      <w:bookmarkEnd w:id="2"/>
      <w:r>
        <w:rPr>
          <w:rFonts w:ascii="宋体" w:hAnsi="宋体" w:cs="宋体" w:hint="eastAsia"/>
          <w:bCs/>
          <w:kern w:val="0"/>
          <w:sz w:val="24"/>
        </w:rPr>
        <w:t>：具备办公室环境维护与管理、电话管理、邮件管理、商务接待与宴请、办公用品管理、值班工作、印信管理、时间管理、零用现金与商务报销的方法与技能，熟练处理日常办公事务工作。</w:t>
      </w:r>
    </w:p>
    <w:p w:rsidR="005A0B8C" w:rsidRDefault="005A0B8C" w:rsidP="005A0B8C">
      <w:pPr>
        <w:snapToGrid w:val="0"/>
        <w:spacing w:line="500" w:lineRule="exact"/>
        <w:ind w:firstLineChars="200" w:firstLine="480"/>
        <w:rPr>
          <w:rFonts w:ascii="宋体" w:hAnsi="宋体" w:cs="宋体"/>
          <w:bCs/>
          <w:kern w:val="0"/>
          <w:sz w:val="24"/>
        </w:rPr>
      </w:pPr>
      <w:r>
        <w:rPr>
          <w:rFonts w:ascii="宋体" w:hAnsi="宋体" w:cs="宋体" w:hint="eastAsia"/>
          <w:bCs/>
          <w:kern w:val="0"/>
          <w:sz w:val="24"/>
        </w:rPr>
        <w:t>2</w:t>
      </w:r>
      <w:r>
        <w:rPr>
          <w:rFonts w:ascii="宋体" w:hAnsi="宋体" w:cs="宋体" w:hint="eastAsia"/>
          <w:bCs/>
          <w:kern w:val="0"/>
          <w:sz w:val="24"/>
        </w:rPr>
        <w:t>、文书拟写与处理能力：具备较强文字表达能力，熟练掌握行政公文、事务文书、商务文书的拟写与处理方法。</w:t>
      </w:r>
    </w:p>
    <w:p w:rsidR="005A0B8C" w:rsidRDefault="005A0B8C" w:rsidP="005A0B8C">
      <w:pPr>
        <w:snapToGrid w:val="0"/>
        <w:spacing w:line="500" w:lineRule="exact"/>
        <w:ind w:firstLineChars="200" w:firstLine="480"/>
        <w:rPr>
          <w:rFonts w:ascii="宋体" w:hAnsi="宋体" w:cs="宋体"/>
          <w:bCs/>
          <w:kern w:val="0"/>
          <w:sz w:val="24"/>
        </w:rPr>
      </w:pPr>
      <w:r>
        <w:rPr>
          <w:rFonts w:ascii="宋体" w:hAnsi="宋体" w:cs="宋体" w:hint="eastAsia"/>
          <w:bCs/>
          <w:kern w:val="0"/>
          <w:sz w:val="24"/>
        </w:rPr>
        <w:t>3</w:t>
      </w:r>
      <w:r>
        <w:rPr>
          <w:rFonts w:ascii="宋体" w:hAnsi="宋体" w:cs="宋体" w:hint="eastAsia"/>
          <w:bCs/>
          <w:kern w:val="0"/>
          <w:sz w:val="24"/>
        </w:rPr>
        <w:t>、活动组织能力：具备以会务为核心的各类活动策划能力。</w:t>
      </w:r>
    </w:p>
    <w:p w:rsidR="005A0B8C" w:rsidRDefault="005A0B8C" w:rsidP="005A0B8C">
      <w:pPr>
        <w:snapToGrid w:val="0"/>
        <w:spacing w:line="500" w:lineRule="exact"/>
        <w:ind w:firstLineChars="200" w:firstLine="480"/>
        <w:rPr>
          <w:rFonts w:ascii="宋体" w:hAnsi="宋体" w:cs="宋体"/>
          <w:bCs/>
          <w:kern w:val="0"/>
          <w:sz w:val="24"/>
        </w:rPr>
      </w:pPr>
      <w:r>
        <w:rPr>
          <w:rFonts w:ascii="宋体" w:hAnsi="宋体" w:cs="宋体" w:hint="eastAsia"/>
          <w:bCs/>
          <w:kern w:val="0"/>
          <w:sz w:val="24"/>
        </w:rPr>
        <w:t>4</w:t>
      </w:r>
      <w:r>
        <w:rPr>
          <w:rFonts w:ascii="宋体" w:hAnsi="宋体" w:cs="宋体" w:hint="eastAsia"/>
          <w:bCs/>
          <w:kern w:val="0"/>
          <w:sz w:val="24"/>
        </w:rPr>
        <w:t>、现代信息处理能力：具有获取和整理信息，并能上传下达，具备分类、整理、录入、保管、利用归档文件等档案管理基本技能。</w:t>
      </w:r>
    </w:p>
    <w:p w:rsidR="005A0B8C" w:rsidRDefault="005A0B8C" w:rsidP="005A0B8C">
      <w:pPr>
        <w:snapToGrid w:val="0"/>
        <w:spacing w:line="500" w:lineRule="exact"/>
        <w:ind w:firstLineChars="200" w:firstLine="480"/>
        <w:rPr>
          <w:rFonts w:ascii="宋体" w:hAnsi="宋体"/>
          <w:b/>
          <w:kern w:val="0"/>
          <w:sz w:val="24"/>
        </w:rPr>
      </w:pPr>
      <w:r>
        <w:rPr>
          <w:rFonts w:ascii="宋体" w:hAnsi="宋体" w:hint="eastAsia"/>
          <w:b/>
          <w:bCs/>
          <w:kern w:val="0"/>
          <w:sz w:val="24"/>
        </w:rPr>
        <w:t>五、《专业技能考核》的</w:t>
      </w:r>
      <w:r>
        <w:rPr>
          <w:rFonts w:ascii="宋体" w:hAnsi="宋体" w:hint="eastAsia"/>
          <w:b/>
          <w:kern w:val="0"/>
          <w:sz w:val="24"/>
        </w:rPr>
        <w:t>考试方式</w:t>
      </w:r>
    </w:p>
    <w:p w:rsidR="005A0B8C" w:rsidRDefault="005A0B8C" w:rsidP="005A0B8C">
      <w:pPr>
        <w:snapToGrid w:val="0"/>
        <w:spacing w:line="500" w:lineRule="exact"/>
        <w:ind w:firstLineChars="200" w:firstLine="480"/>
        <w:rPr>
          <w:rFonts w:ascii="宋体" w:hAnsi="宋体"/>
          <w:b/>
          <w:kern w:val="0"/>
          <w:sz w:val="24"/>
        </w:rPr>
      </w:pPr>
      <w:r>
        <w:rPr>
          <w:rFonts w:ascii="宋体" w:hAnsi="宋体" w:hint="eastAsia"/>
          <w:b/>
          <w:kern w:val="0"/>
          <w:sz w:val="24"/>
        </w:rPr>
        <w:t>（一）试题类型</w:t>
      </w:r>
    </w:p>
    <w:p w:rsidR="005A0B8C" w:rsidRDefault="005A0B8C" w:rsidP="005A0B8C">
      <w:pPr>
        <w:snapToGrid w:val="0"/>
        <w:spacing w:line="500" w:lineRule="exact"/>
        <w:ind w:firstLineChars="200" w:firstLine="480"/>
        <w:rPr>
          <w:rFonts w:ascii="宋体" w:hAnsi="宋体"/>
          <w:kern w:val="0"/>
          <w:sz w:val="24"/>
        </w:rPr>
      </w:pPr>
      <w:bookmarkStart w:id="3" w:name="_Hlk70369663"/>
      <w:r>
        <w:rPr>
          <w:rFonts w:ascii="宋体" w:hAnsi="宋体" w:hint="eastAsia"/>
          <w:kern w:val="0"/>
          <w:sz w:val="24"/>
        </w:rPr>
        <w:t>简答题、分析题、（情景）案例题</w:t>
      </w:r>
      <w:r>
        <w:rPr>
          <w:rFonts w:ascii="宋体" w:hAnsi="宋体" w:hint="eastAsia"/>
          <w:bCs/>
          <w:kern w:val="0"/>
          <w:sz w:val="24"/>
        </w:rPr>
        <w:t>等题型</w:t>
      </w:r>
      <w:r>
        <w:rPr>
          <w:rFonts w:ascii="宋体" w:hAnsi="宋体" w:hint="eastAsia"/>
          <w:kern w:val="0"/>
          <w:sz w:val="24"/>
        </w:rPr>
        <w:t>。</w:t>
      </w:r>
    </w:p>
    <w:bookmarkEnd w:id="3"/>
    <w:p w:rsidR="005A0B8C" w:rsidRDefault="005A0B8C" w:rsidP="005A0B8C">
      <w:pPr>
        <w:snapToGrid w:val="0"/>
        <w:spacing w:line="500" w:lineRule="exact"/>
        <w:ind w:firstLineChars="200" w:firstLine="480"/>
        <w:rPr>
          <w:rFonts w:ascii="宋体" w:hAnsi="宋体"/>
          <w:b/>
          <w:bCs/>
          <w:kern w:val="0"/>
          <w:sz w:val="24"/>
        </w:rPr>
      </w:pPr>
      <w:r>
        <w:rPr>
          <w:rFonts w:ascii="宋体" w:hAnsi="宋体" w:hint="eastAsia"/>
          <w:b/>
          <w:bCs/>
          <w:kern w:val="0"/>
          <w:sz w:val="24"/>
        </w:rPr>
        <w:t>（二）各部分考试内容所占比例</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文书拟写与处理能力（</w:t>
      </w:r>
      <w:r>
        <w:rPr>
          <w:rFonts w:ascii="宋体" w:hAnsi="宋体"/>
          <w:kern w:val="0"/>
          <w:sz w:val="24"/>
        </w:rPr>
        <w:t>30</w:t>
      </w:r>
      <w:r>
        <w:rPr>
          <w:rFonts w:ascii="宋体" w:hAnsi="宋体" w:hint="eastAsia"/>
          <w:kern w:val="0"/>
          <w:sz w:val="24"/>
        </w:rPr>
        <w:t>%</w:t>
      </w:r>
      <w:r>
        <w:rPr>
          <w:rFonts w:ascii="宋体" w:hAnsi="宋体" w:hint="eastAsia"/>
          <w:kern w:val="0"/>
          <w:sz w:val="24"/>
        </w:rPr>
        <w:t>）</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会议和活动策划组织能力（</w:t>
      </w:r>
      <w:r>
        <w:rPr>
          <w:rFonts w:ascii="宋体" w:hAnsi="宋体"/>
          <w:kern w:val="0"/>
          <w:sz w:val="24"/>
        </w:rPr>
        <w:t>30</w:t>
      </w:r>
      <w:r>
        <w:rPr>
          <w:rFonts w:ascii="宋体" w:hAnsi="宋体" w:hint="eastAsia"/>
          <w:kern w:val="0"/>
          <w:sz w:val="24"/>
        </w:rPr>
        <w:t>%</w:t>
      </w:r>
      <w:r>
        <w:rPr>
          <w:rFonts w:ascii="宋体" w:hAnsi="宋体" w:hint="eastAsia"/>
          <w:kern w:val="0"/>
          <w:sz w:val="24"/>
        </w:rPr>
        <w:t>）</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办公室事务管理能力（</w:t>
      </w:r>
      <w:r>
        <w:rPr>
          <w:rFonts w:ascii="宋体" w:hAnsi="宋体" w:hint="eastAsia"/>
          <w:kern w:val="0"/>
          <w:sz w:val="24"/>
        </w:rPr>
        <w:t>2</w:t>
      </w:r>
      <w:r>
        <w:rPr>
          <w:rFonts w:ascii="宋体" w:hAnsi="宋体"/>
          <w:kern w:val="0"/>
          <w:sz w:val="24"/>
        </w:rPr>
        <w:t>0</w:t>
      </w:r>
      <w:r>
        <w:rPr>
          <w:rFonts w:ascii="宋体" w:hAnsi="宋体" w:hint="eastAsia"/>
          <w:kern w:val="0"/>
          <w:sz w:val="24"/>
        </w:rPr>
        <w:t>%</w:t>
      </w:r>
      <w:r>
        <w:rPr>
          <w:rFonts w:ascii="宋体" w:hAnsi="宋体" w:hint="eastAsia"/>
          <w:kern w:val="0"/>
          <w:sz w:val="24"/>
        </w:rPr>
        <w:t>）</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现代信息处理能力（</w:t>
      </w:r>
      <w:r>
        <w:rPr>
          <w:rFonts w:ascii="宋体" w:hAnsi="宋体"/>
          <w:kern w:val="0"/>
          <w:sz w:val="24"/>
        </w:rPr>
        <w:t>20</w:t>
      </w:r>
      <w:r>
        <w:rPr>
          <w:rFonts w:ascii="宋体" w:hAnsi="宋体" w:hint="eastAsia"/>
          <w:kern w:val="0"/>
          <w:sz w:val="24"/>
        </w:rPr>
        <w:t>%</w:t>
      </w:r>
      <w:r>
        <w:rPr>
          <w:rFonts w:ascii="宋体" w:hAnsi="宋体" w:hint="eastAsia"/>
          <w:kern w:val="0"/>
          <w:sz w:val="24"/>
        </w:rPr>
        <w:t>）</w:t>
      </w:r>
    </w:p>
    <w:p w:rsidR="005A0B8C" w:rsidRDefault="005A0B8C" w:rsidP="005A0B8C">
      <w:pPr>
        <w:snapToGrid w:val="0"/>
        <w:spacing w:line="500" w:lineRule="exact"/>
        <w:ind w:firstLineChars="200" w:firstLine="480"/>
        <w:rPr>
          <w:rFonts w:ascii="宋体" w:hAnsi="宋体"/>
          <w:b/>
          <w:kern w:val="0"/>
          <w:sz w:val="24"/>
        </w:rPr>
      </w:pPr>
      <w:r>
        <w:rPr>
          <w:rFonts w:ascii="宋体" w:hAnsi="宋体" w:hint="eastAsia"/>
          <w:b/>
          <w:kern w:val="0"/>
          <w:sz w:val="24"/>
        </w:rPr>
        <w:t>（三）考试方法及考试时间</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1</w:t>
      </w:r>
      <w:r>
        <w:rPr>
          <w:rFonts w:ascii="宋体" w:hAnsi="宋体" w:hint="eastAsia"/>
          <w:kern w:val="0"/>
          <w:sz w:val="24"/>
        </w:rPr>
        <w:t>、考试方法：笔试；闭卷</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2</w:t>
      </w:r>
      <w:r>
        <w:rPr>
          <w:rFonts w:ascii="宋体" w:hAnsi="宋体" w:hint="eastAsia"/>
          <w:kern w:val="0"/>
          <w:sz w:val="24"/>
        </w:rPr>
        <w:t>、记分方式：满分为</w:t>
      </w:r>
      <w:r>
        <w:rPr>
          <w:rFonts w:ascii="宋体" w:hAnsi="宋体" w:hint="eastAsia"/>
          <w:kern w:val="0"/>
          <w:sz w:val="24"/>
        </w:rPr>
        <w:t>150</w:t>
      </w:r>
      <w:r>
        <w:rPr>
          <w:rFonts w:ascii="宋体" w:hAnsi="宋体" w:hint="eastAsia"/>
          <w:kern w:val="0"/>
          <w:sz w:val="24"/>
        </w:rPr>
        <w:t>分</w:t>
      </w:r>
    </w:p>
    <w:p w:rsidR="005A0B8C" w:rsidRDefault="005A0B8C" w:rsidP="005A0B8C">
      <w:pPr>
        <w:snapToGrid w:val="0"/>
        <w:spacing w:line="500" w:lineRule="exact"/>
        <w:ind w:firstLineChars="200" w:firstLine="480"/>
        <w:rPr>
          <w:rFonts w:ascii="宋体" w:hAnsi="宋体"/>
          <w:kern w:val="0"/>
          <w:sz w:val="24"/>
        </w:rPr>
      </w:pPr>
      <w:r>
        <w:rPr>
          <w:rFonts w:ascii="宋体" w:hAnsi="宋体" w:hint="eastAsia"/>
          <w:kern w:val="0"/>
          <w:sz w:val="24"/>
        </w:rPr>
        <w:t>3</w:t>
      </w:r>
      <w:r>
        <w:rPr>
          <w:rFonts w:ascii="宋体" w:hAnsi="宋体" w:hint="eastAsia"/>
          <w:kern w:val="0"/>
          <w:sz w:val="24"/>
        </w:rPr>
        <w:t>、考试时间：</w:t>
      </w:r>
      <w:r>
        <w:rPr>
          <w:rFonts w:ascii="宋体" w:hAnsi="宋体"/>
          <w:kern w:val="0"/>
          <w:sz w:val="24"/>
        </w:rPr>
        <w:t>60</w:t>
      </w:r>
      <w:r>
        <w:rPr>
          <w:rFonts w:ascii="宋体" w:hAnsi="宋体" w:hint="eastAsia"/>
          <w:kern w:val="0"/>
          <w:sz w:val="24"/>
        </w:rPr>
        <w:t>分钟</w:t>
      </w:r>
    </w:p>
    <w:p w:rsidR="0064712A" w:rsidRPr="005A0B8C" w:rsidRDefault="0064712A">
      <w:pPr>
        <w:autoSpaceDE w:val="0"/>
        <w:autoSpaceDN w:val="0"/>
        <w:adjustRightInd w:val="0"/>
        <w:spacing w:line="360" w:lineRule="auto"/>
        <w:rPr>
          <w:rFonts w:ascii="宋体" w:eastAsia="宋体" w:hAnsi="宋体" w:cs="宋体"/>
          <w:color w:val="333333"/>
          <w:kern w:val="0"/>
          <w:szCs w:val="21"/>
        </w:rPr>
      </w:pPr>
      <w:bookmarkStart w:id="4" w:name="_GoBack"/>
      <w:bookmarkEnd w:id="4"/>
    </w:p>
    <w:sectPr w:rsidR="0064712A" w:rsidRPr="005A0B8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方正大黑_GBK">
    <w:altName w:val="微软雅黑"/>
    <w:charset w:val="86"/>
    <w:family w:val="script"/>
    <w:pitch w:val="default"/>
    <w:sig w:usb0="00000000" w:usb1="00000000" w:usb2="0000000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F868A6"/>
    <w:multiLevelType w:val="multilevel"/>
    <w:tmpl w:val="24F868A6"/>
    <w:lvl w:ilvl="0">
      <w:start w:val="1"/>
      <w:numFmt w:val="japaneseCounting"/>
      <w:lvlText w:val="%1、"/>
      <w:lvlJc w:val="left"/>
      <w:pPr>
        <w:ind w:left="935" w:hanging="510"/>
      </w:pPr>
      <w:rPr>
        <w:rFonts w:hint="default"/>
      </w:rPr>
    </w:lvl>
    <w:lvl w:ilvl="1">
      <w:start w:val="1"/>
      <w:numFmt w:val="lowerLetter"/>
      <w:lvlText w:val="%2)"/>
      <w:lvlJc w:val="left"/>
      <w:pPr>
        <w:ind w:left="1322" w:hanging="420"/>
      </w:pPr>
    </w:lvl>
    <w:lvl w:ilvl="2">
      <w:start w:val="1"/>
      <w:numFmt w:val="lowerRoman"/>
      <w:lvlText w:val="%3."/>
      <w:lvlJc w:val="right"/>
      <w:pPr>
        <w:ind w:left="1742" w:hanging="420"/>
      </w:pPr>
    </w:lvl>
    <w:lvl w:ilvl="3">
      <w:start w:val="1"/>
      <w:numFmt w:val="decimal"/>
      <w:lvlText w:val="%4."/>
      <w:lvlJc w:val="left"/>
      <w:pPr>
        <w:ind w:left="2162" w:hanging="420"/>
      </w:pPr>
    </w:lvl>
    <w:lvl w:ilvl="4">
      <w:start w:val="1"/>
      <w:numFmt w:val="lowerLetter"/>
      <w:lvlText w:val="%5)"/>
      <w:lvlJc w:val="left"/>
      <w:pPr>
        <w:ind w:left="2582" w:hanging="420"/>
      </w:pPr>
    </w:lvl>
    <w:lvl w:ilvl="5">
      <w:start w:val="1"/>
      <w:numFmt w:val="lowerRoman"/>
      <w:lvlText w:val="%6."/>
      <w:lvlJc w:val="right"/>
      <w:pPr>
        <w:ind w:left="3002" w:hanging="420"/>
      </w:pPr>
    </w:lvl>
    <w:lvl w:ilvl="6">
      <w:start w:val="1"/>
      <w:numFmt w:val="decimal"/>
      <w:lvlText w:val="%7."/>
      <w:lvlJc w:val="left"/>
      <w:pPr>
        <w:ind w:left="3422" w:hanging="420"/>
      </w:pPr>
    </w:lvl>
    <w:lvl w:ilvl="7">
      <w:start w:val="1"/>
      <w:numFmt w:val="lowerLetter"/>
      <w:lvlText w:val="%8)"/>
      <w:lvlJc w:val="left"/>
      <w:pPr>
        <w:ind w:left="3842" w:hanging="420"/>
      </w:pPr>
    </w:lvl>
    <w:lvl w:ilvl="8">
      <w:start w:val="1"/>
      <w:numFmt w:val="lowerRoman"/>
      <w:lvlText w:val="%9."/>
      <w:lvlJc w:val="right"/>
      <w:pPr>
        <w:ind w:left="4262"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2U3NzRhNTk2NDM2YmQ2NGE1OGFlN2NhNGY4NDM0NDMifQ=="/>
  </w:docVars>
  <w:rsids>
    <w:rsidRoot w:val="00382E66"/>
    <w:rsid w:val="00056730"/>
    <w:rsid w:val="000C6002"/>
    <w:rsid w:val="001167F6"/>
    <w:rsid w:val="001355D8"/>
    <w:rsid w:val="001477CA"/>
    <w:rsid w:val="001B4A26"/>
    <w:rsid w:val="002A1E61"/>
    <w:rsid w:val="002C2613"/>
    <w:rsid w:val="00382E66"/>
    <w:rsid w:val="003C78B8"/>
    <w:rsid w:val="003D0B36"/>
    <w:rsid w:val="004358DF"/>
    <w:rsid w:val="004C6899"/>
    <w:rsid w:val="004E5F89"/>
    <w:rsid w:val="005A0B8C"/>
    <w:rsid w:val="005F70A4"/>
    <w:rsid w:val="0060603D"/>
    <w:rsid w:val="0064712A"/>
    <w:rsid w:val="00704584"/>
    <w:rsid w:val="007144BA"/>
    <w:rsid w:val="00867161"/>
    <w:rsid w:val="00892052"/>
    <w:rsid w:val="008B19BE"/>
    <w:rsid w:val="008C61C0"/>
    <w:rsid w:val="008F009A"/>
    <w:rsid w:val="008F27F0"/>
    <w:rsid w:val="008F3702"/>
    <w:rsid w:val="009265CD"/>
    <w:rsid w:val="00A0624B"/>
    <w:rsid w:val="00AB4974"/>
    <w:rsid w:val="00AC76D5"/>
    <w:rsid w:val="00B21BC9"/>
    <w:rsid w:val="00B366B8"/>
    <w:rsid w:val="00D91EB7"/>
    <w:rsid w:val="00E7493F"/>
    <w:rsid w:val="00E933EC"/>
    <w:rsid w:val="00EC37BB"/>
    <w:rsid w:val="00F23734"/>
    <w:rsid w:val="00F57CD3"/>
    <w:rsid w:val="00F70BE6"/>
    <w:rsid w:val="6DB4471B"/>
    <w:rsid w:val="70FE73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098A26-CB66-4F37-B0FF-FDABC8644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Strong"/>
    <w:qFormat/>
    <w:rPr>
      <w:b/>
      <w:bCs/>
    </w:rPr>
  </w:style>
  <w:style w:type="paragraph" w:styleId="a8">
    <w:name w:val="List Paragraph"/>
    <w:basedOn w:val="a"/>
    <w:uiPriority w:val="34"/>
    <w:qFormat/>
    <w:pPr>
      <w:ind w:firstLineChars="200" w:firstLine="420"/>
    </w:p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410</Words>
  <Characters>2341</Characters>
  <Application>Microsoft Office Word</Application>
  <DocSecurity>0</DocSecurity>
  <Lines>19</Lines>
  <Paragraphs>5</Paragraphs>
  <ScaleCrop>false</ScaleCrop>
  <Company>Qich_qb</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xiang hua</dc:creator>
  <cp:lastModifiedBy>Qich</cp:lastModifiedBy>
  <cp:revision>26</cp:revision>
  <dcterms:created xsi:type="dcterms:W3CDTF">2020-05-29T07:29:00Z</dcterms:created>
  <dcterms:modified xsi:type="dcterms:W3CDTF">2022-05-13T09:58:00Z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E1B9B513358E4ED890C6F3E248E6AAD7</vt:lpwstr>
  </property>
</Properties>
</file>