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AF" w:rsidRDefault="00AE6DAF" w:rsidP="00AE6DAF">
      <w:pPr>
        <w:pStyle w:val="a5"/>
        <w:ind w:firstLineChars="0" w:firstLine="0"/>
        <w:rPr>
          <w:rFonts w:ascii="宋体" w:hAnsi="宋体" w:hint="eastAsia"/>
          <w:bCs w:val="0"/>
          <w:color w:val="000000"/>
        </w:rPr>
      </w:pPr>
      <w:r w:rsidRPr="003E5B76">
        <w:rPr>
          <w:rFonts w:ascii="宋体" w:hAnsi="宋体" w:hint="eastAsia"/>
          <w:bCs w:val="0"/>
          <w:color w:val="000000"/>
        </w:rPr>
        <w:t>中共中央办公厅 国务院办公厅 印发</w:t>
      </w:r>
    </w:p>
    <w:p w:rsidR="00AE6DAF" w:rsidRPr="006538CF" w:rsidRDefault="00AE6DAF" w:rsidP="00AE6DAF">
      <w:pPr>
        <w:pStyle w:val="a5"/>
        <w:ind w:firstLineChars="0" w:firstLine="0"/>
        <w:rPr>
          <w:rFonts w:ascii="宋体" w:hAnsi="宋体"/>
          <w:bCs w:val="0"/>
          <w:color w:val="333333"/>
          <w:sz w:val="51"/>
          <w:szCs w:val="51"/>
        </w:rPr>
      </w:pPr>
      <w:r w:rsidRPr="003E5B76">
        <w:rPr>
          <w:rFonts w:ascii="宋体" w:hAnsi="宋体" w:hint="eastAsia"/>
          <w:bCs w:val="0"/>
          <w:color w:val="000000"/>
        </w:rPr>
        <w:t>《关于推动现代职业教育高质量发展的意见》</w:t>
      </w:r>
    </w:p>
    <w:p w:rsidR="00AE6DAF" w:rsidRPr="00A83572" w:rsidRDefault="00AE6DAF" w:rsidP="00AE6DAF">
      <w:pPr>
        <w:widowControl/>
        <w:spacing w:line="360" w:lineRule="auto"/>
        <w:jc w:val="left"/>
        <w:rPr>
          <w:rFonts w:ascii="黑体" w:eastAsia="黑体" w:hAnsi="黑体" w:cs="Arial" w:hint="eastAsia"/>
          <w:b/>
          <w:color w:val="000000"/>
          <w:kern w:val="0"/>
          <w:sz w:val="24"/>
        </w:rPr>
      </w:pPr>
    </w:p>
    <w:p w:rsidR="00AE6DAF" w:rsidRPr="004356B5" w:rsidRDefault="00AE6DAF" w:rsidP="004356B5">
      <w:pPr>
        <w:widowControl/>
        <w:shd w:val="clear" w:color="auto" w:fill="FFFFFF"/>
        <w:spacing w:line="480" w:lineRule="auto"/>
        <w:ind w:firstLineChars="200" w:firstLine="560"/>
        <w:jc w:val="left"/>
        <w:rPr>
          <w:rFonts w:ascii="宋体" w:hAnsi="宋体" w:cs="宋体"/>
          <w:color w:val="000000"/>
          <w:kern w:val="0"/>
          <w:sz w:val="28"/>
          <w:szCs w:val="28"/>
        </w:rPr>
      </w:pPr>
      <w:r w:rsidRPr="004356B5">
        <w:rPr>
          <w:rFonts w:ascii="宋体" w:hAnsi="宋体" w:cs="宋体"/>
          <w:color w:val="000000"/>
          <w:kern w:val="0"/>
          <w:sz w:val="28"/>
          <w:szCs w:val="28"/>
        </w:rPr>
        <w:t>新华社北京10月12日电 近日，中共中央办公厅、国务院办公厅印发了《关于推动现代职业教育高质量发展的意见》，并发出通知，要求各地区各部门结合实际认真贯彻落实。</w:t>
      </w:r>
    </w:p>
    <w:p w:rsidR="00AE6DAF" w:rsidRPr="004356B5" w:rsidRDefault="00AE6DAF" w:rsidP="004356B5">
      <w:pPr>
        <w:widowControl/>
        <w:shd w:val="clear" w:color="auto" w:fill="FFFFFF"/>
        <w:spacing w:line="480" w:lineRule="auto"/>
        <w:ind w:firstLineChars="200" w:firstLine="560"/>
        <w:jc w:val="left"/>
        <w:rPr>
          <w:rFonts w:ascii="宋体" w:hAnsi="宋体" w:cs="宋体"/>
          <w:color w:val="000000"/>
          <w:kern w:val="0"/>
          <w:sz w:val="28"/>
          <w:szCs w:val="28"/>
        </w:rPr>
      </w:pPr>
      <w:r w:rsidRPr="004356B5">
        <w:rPr>
          <w:rFonts w:ascii="宋体" w:hAnsi="宋体" w:cs="宋体"/>
          <w:color w:val="000000"/>
          <w:kern w:val="0"/>
          <w:sz w:val="28"/>
          <w:szCs w:val="28"/>
        </w:rPr>
        <w:t>《关于推动现代职业教育高质量发展的意见》主要内容如下。</w:t>
      </w:r>
    </w:p>
    <w:p w:rsidR="00AE6DAF" w:rsidRPr="004356B5" w:rsidRDefault="00AE6DAF" w:rsidP="004356B5">
      <w:pPr>
        <w:widowControl/>
        <w:shd w:val="clear" w:color="auto" w:fill="FFFFFF"/>
        <w:spacing w:line="480" w:lineRule="auto"/>
        <w:ind w:firstLineChars="200" w:firstLine="560"/>
        <w:jc w:val="left"/>
        <w:rPr>
          <w:rFonts w:ascii="宋体" w:hAnsi="宋体" w:cs="宋体"/>
          <w:color w:val="000000"/>
          <w:kern w:val="0"/>
          <w:sz w:val="28"/>
          <w:szCs w:val="28"/>
        </w:rPr>
      </w:pPr>
      <w:r w:rsidRPr="004356B5">
        <w:rPr>
          <w:rFonts w:ascii="宋体" w:hAnsi="宋体" w:cs="宋体"/>
          <w:color w:val="000000"/>
          <w:kern w:val="0"/>
          <w:sz w:val="28"/>
          <w:szCs w:val="28"/>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一、总体要求</w:t>
      </w:r>
    </w:p>
    <w:p w:rsidR="00AE6DAF" w:rsidRPr="004356B5" w:rsidRDefault="00AE6DAF" w:rsidP="004356B5">
      <w:pPr>
        <w:widowControl/>
        <w:shd w:val="clear" w:color="auto" w:fill="FFFFFF"/>
        <w:spacing w:line="480" w:lineRule="auto"/>
        <w:ind w:firstLineChars="200" w:firstLine="562"/>
        <w:jc w:val="left"/>
        <w:rPr>
          <w:rFonts w:ascii="宋体" w:hAnsi="宋体" w:cs="宋体" w:hint="eastAsia"/>
          <w:b/>
          <w:color w:val="000000"/>
          <w:kern w:val="0"/>
          <w:sz w:val="28"/>
          <w:szCs w:val="28"/>
        </w:rPr>
      </w:pPr>
      <w:r w:rsidRPr="004356B5">
        <w:rPr>
          <w:rFonts w:ascii="宋体" w:hAnsi="宋体" w:cs="宋体"/>
          <w:b/>
          <w:color w:val="000000"/>
          <w:kern w:val="0"/>
          <w:sz w:val="28"/>
          <w:szCs w:val="28"/>
        </w:rPr>
        <w:t>（一）指导思想。</w:t>
      </w:r>
    </w:p>
    <w:p w:rsidR="00AE6DAF" w:rsidRPr="004356B5" w:rsidRDefault="00AE6DAF" w:rsidP="004356B5">
      <w:pPr>
        <w:widowControl/>
        <w:shd w:val="clear" w:color="auto" w:fill="FFFFFF"/>
        <w:spacing w:line="480" w:lineRule="auto"/>
        <w:ind w:firstLineChars="200" w:firstLine="560"/>
        <w:jc w:val="left"/>
        <w:rPr>
          <w:rFonts w:ascii="宋体" w:hAnsi="宋体" w:cs="宋体"/>
          <w:color w:val="000000"/>
          <w:kern w:val="0"/>
          <w:sz w:val="28"/>
          <w:szCs w:val="28"/>
        </w:rPr>
      </w:pPr>
      <w:r w:rsidRPr="004356B5">
        <w:rPr>
          <w:rFonts w:ascii="宋体" w:hAnsi="宋体" w:cs="宋体"/>
          <w:color w:val="000000"/>
          <w:kern w:val="0"/>
          <w:sz w:val="28"/>
          <w:szCs w:val="28"/>
        </w:rPr>
        <w:t>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rsidR="00AE6DAF" w:rsidRPr="004356B5" w:rsidRDefault="00AE6DAF" w:rsidP="004356B5">
      <w:pPr>
        <w:widowControl/>
        <w:shd w:val="clear" w:color="auto" w:fill="FFFFFF"/>
        <w:spacing w:line="480" w:lineRule="auto"/>
        <w:ind w:firstLineChars="200" w:firstLine="562"/>
        <w:jc w:val="left"/>
        <w:rPr>
          <w:rFonts w:ascii="宋体" w:hAnsi="宋体" w:cs="宋体" w:hint="eastAsia"/>
          <w:b/>
          <w:color w:val="000000"/>
          <w:kern w:val="0"/>
          <w:sz w:val="28"/>
          <w:szCs w:val="28"/>
        </w:rPr>
      </w:pPr>
      <w:r w:rsidRPr="004356B5">
        <w:rPr>
          <w:rFonts w:ascii="宋体" w:hAnsi="宋体" w:cs="宋体"/>
          <w:b/>
          <w:color w:val="000000"/>
          <w:kern w:val="0"/>
          <w:sz w:val="28"/>
          <w:szCs w:val="28"/>
        </w:rPr>
        <w:t>（二）工作要求。</w:t>
      </w:r>
    </w:p>
    <w:p w:rsidR="00AE6DAF" w:rsidRPr="004356B5" w:rsidRDefault="00AE6DAF" w:rsidP="004356B5">
      <w:pPr>
        <w:widowControl/>
        <w:shd w:val="clear" w:color="auto" w:fill="FFFFFF"/>
        <w:spacing w:line="480" w:lineRule="auto"/>
        <w:ind w:firstLineChars="200" w:firstLine="560"/>
        <w:jc w:val="left"/>
        <w:rPr>
          <w:rFonts w:ascii="宋体" w:hAnsi="宋体" w:cs="宋体"/>
          <w:color w:val="000000"/>
          <w:kern w:val="0"/>
          <w:sz w:val="28"/>
          <w:szCs w:val="28"/>
        </w:rPr>
      </w:pPr>
      <w:r w:rsidRPr="004356B5">
        <w:rPr>
          <w:rFonts w:ascii="宋体" w:hAnsi="宋体" w:cs="宋体"/>
          <w:color w:val="000000"/>
          <w:kern w:val="0"/>
          <w:sz w:val="28"/>
          <w:szCs w:val="28"/>
        </w:rPr>
        <w:lastRenderedPageBreak/>
        <w:t>坚持立德树人、</w:t>
      </w:r>
      <w:proofErr w:type="gramStart"/>
      <w:r w:rsidRPr="004356B5">
        <w:rPr>
          <w:rFonts w:ascii="宋体" w:hAnsi="宋体" w:cs="宋体"/>
          <w:color w:val="000000"/>
          <w:kern w:val="0"/>
          <w:sz w:val="28"/>
          <w:szCs w:val="28"/>
        </w:rPr>
        <w:t>德技并</w:t>
      </w:r>
      <w:proofErr w:type="gramEnd"/>
      <w:r w:rsidRPr="004356B5">
        <w:rPr>
          <w:rFonts w:ascii="宋体" w:hAnsi="宋体" w:cs="宋体"/>
          <w:color w:val="000000"/>
          <w:kern w:val="0"/>
          <w:sz w:val="28"/>
          <w:szCs w:val="28"/>
        </w:rPr>
        <w:t>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（三）主要目标</w:t>
      </w:r>
    </w:p>
    <w:p w:rsidR="00AE6DAF" w:rsidRPr="004356B5" w:rsidRDefault="00AE6DAF" w:rsidP="004356B5">
      <w:pPr>
        <w:widowControl/>
        <w:shd w:val="clear" w:color="auto" w:fill="FFFFFF"/>
        <w:spacing w:line="480" w:lineRule="auto"/>
        <w:ind w:firstLineChars="200" w:firstLine="560"/>
        <w:jc w:val="left"/>
        <w:rPr>
          <w:rFonts w:ascii="宋体" w:hAnsi="宋体" w:cs="宋体"/>
          <w:color w:val="000000"/>
          <w:kern w:val="0"/>
          <w:sz w:val="28"/>
          <w:szCs w:val="28"/>
        </w:rPr>
      </w:pPr>
      <w:r w:rsidRPr="004356B5">
        <w:rPr>
          <w:rFonts w:ascii="宋体" w:hAnsi="宋体" w:cs="宋体"/>
          <w:color w:val="000000"/>
          <w:kern w:val="0"/>
          <w:sz w:val="28"/>
          <w:szCs w:val="28"/>
        </w:rPr>
        <w:t>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rsidR="00AE6DAF" w:rsidRPr="004356B5" w:rsidRDefault="00AE6DAF" w:rsidP="00AE6DAF">
      <w:pPr>
        <w:widowControl/>
        <w:shd w:val="clear" w:color="auto" w:fill="FFFFFF"/>
        <w:spacing w:line="480" w:lineRule="auto"/>
        <w:jc w:val="left"/>
        <w:rPr>
          <w:rFonts w:ascii="宋体" w:hAnsi="宋体" w:cs="宋体"/>
          <w:color w:val="000000"/>
          <w:kern w:val="0"/>
          <w:sz w:val="28"/>
          <w:szCs w:val="28"/>
        </w:rPr>
      </w:pPr>
      <w:r w:rsidRPr="004356B5">
        <w:rPr>
          <w:rFonts w:ascii="宋体" w:hAnsi="宋体" w:cs="宋体"/>
          <w:color w:val="000000"/>
          <w:kern w:val="0"/>
          <w:sz w:val="28"/>
          <w:szCs w:val="28"/>
        </w:rPr>
        <w:t>到2035年，职业教育整体水平进入世界前列，技能型社会基本建成。技术技能人才社会地位大幅提升，职业教育供给与经济社会发展需求高度匹配，在全面建设社会主义现代化国家中的作用显著增强。</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二、强化职业教育类型特色</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（四）巩固职业教育类型定位。</w:t>
      </w:r>
      <w:r w:rsidRPr="004356B5">
        <w:rPr>
          <w:rFonts w:ascii="宋体" w:hAnsi="宋体" w:cs="宋体"/>
          <w:color w:val="000000"/>
          <w:kern w:val="0"/>
          <w:sz w:val="28"/>
          <w:szCs w:val="28"/>
        </w:rPr>
        <w:t>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（五）推进不同层次职业教育纵向贯通。</w:t>
      </w:r>
      <w:r w:rsidRPr="004356B5">
        <w:rPr>
          <w:rFonts w:ascii="宋体" w:hAnsi="宋体" w:cs="宋体"/>
          <w:color w:val="000000"/>
          <w:kern w:val="0"/>
          <w:sz w:val="28"/>
          <w:szCs w:val="28"/>
        </w:rPr>
        <w:t>大力提升中等职业教育办学质量，优化布局结构，实施中等职业学校办学条件达标工程，采取合并、合作、托管、集团办学等措施，建设一批优秀中等职业学校</w:t>
      </w:r>
      <w:r w:rsidRPr="004356B5">
        <w:rPr>
          <w:rFonts w:ascii="宋体" w:hAnsi="宋体" w:cs="宋体"/>
          <w:color w:val="000000"/>
          <w:kern w:val="0"/>
          <w:sz w:val="28"/>
          <w:szCs w:val="28"/>
        </w:rPr>
        <w:lastRenderedPageBreak/>
        <w:t>和优质专业，注重为高等职业教育输送具有扎实技术技能基础和合格文化基础的生源。支持有条件的中等职业学校根据当地经济社会发展需要试办社区学院。推进高等职业教育</w:t>
      </w:r>
      <w:proofErr w:type="gramStart"/>
      <w:r w:rsidRPr="004356B5">
        <w:rPr>
          <w:rFonts w:ascii="宋体" w:hAnsi="宋体" w:cs="宋体"/>
          <w:color w:val="000000"/>
          <w:kern w:val="0"/>
          <w:sz w:val="28"/>
          <w:szCs w:val="28"/>
        </w:rPr>
        <w:t>提质培优</w:t>
      </w:r>
      <w:proofErr w:type="gramEnd"/>
      <w:r w:rsidRPr="004356B5">
        <w:rPr>
          <w:rFonts w:ascii="宋体" w:hAnsi="宋体" w:cs="宋体"/>
          <w:color w:val="000000"/>
          <w:kern w:val="0"/>
          <w:sz w:val="28"/>
          <w:szCs w:val="28"/>
        </w:rPr>
        <w:t>，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（六）促进不同类型教育横向融通。</w:t>
      </w:r>
      <w:r w:rsidRPr="004356B5">
        <w:rPr>
          <w:rFonts w:ascii="宋体" w:hAnsi="宋体" w:cs="宋体"/>
          <w:color w:val="000000"/>
          <w:kern w:val="0"/>
          <w:sz w:val="28"/>
          <w:szCs w:val="28"/>
        </w:rPr>
        <w:t>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三、</w:t>
      </w:r>
      <w:proofErr w:type="gramStart"/>
      <w:r w:rsidRPr="004356B5">
        <w:rPr>
          <w:rFonts w:ascii="宋体" w:hAnsi="宋体" w:cs="宋体"/>
          <w:b/>
          <w:color w:val="000000"/>
          <w:kern w:val="0"/>
          <w:sz w:val="28"/>
          <w:szCs w:val="28"/>
        </w:rPr>
        <w:t>完善产</w:t>
      </w:r>
      <w:proofErr w:type="gramEnd"/>
      <w:r w:rsidRPr="004356B5">
        <w:rPr>
          <w:rFonts w:ascii="宋体" w:hAnsi="宋体" w:cs="宋体"/>
          <w:b/>
          <w:color w:val="000000"/>
          <w:kern w:val="0"/>
          <w:sz w:val="28"/>
          <w:szCs w:val="28"/>
        </w:rPr>
        <w:t>教融合办学体制</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（七）优化职业教育供给结构。</w:t>
      </w:r>
      <w:r w:rsidRPr="004356B5">
        <w:rPr>
          <w:rFonts w:ascii="宋体" w:hAnsi="宋体" w:cs="宋体"/>
          <w:color w:val="000000"/>
          <w:kern w:val="0"/>
          <w:sz w:val="28"/>
          <w:szCs w:val="28"/>
        </w:rPr>
        <w:t>围绕国家重大战略，紧密对接产业升级和技术变革趋势，优先发展先进制造、新能源、新材料、现代农业、现代信息技术、生物技术、人工智能等产业需要的一批新兴专</w:t>
      </w:r>
      <w:r w:rsidRPr="004356B5">
        <w:rPr>
          <w:rFonts w:ascii="宋体" w:hAnsi="宋体" w:cs="宋体"/>
          <w:color w:val="000000"/>
          <w:kern w:val="0"/>
          <w:sz w:val="28"/>
          <w:szCs w:val="28"/>
        </w:rPr>
        <w:lastRenderedPageBreak/>
        <w:t>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w:t>
      </w:r>
      <w:proofErr w:type="gramStart"/>
      <w:r w:rsidRPr="004356B5">
        <w:rPr>
          <w:rFonts w:ascii="宋体" w:hAnsi="宋体" w:cs="宋体"/>
          <w:color w:val="000000"/>
          <w:kern w:val="0"/>
          <w:sz w:val="28"/>
          <w:szCs w:val="28"/>
        </w:rPr>
        <w:t>育训结合</w:t>
      </w:r>
      <w:proofErr w:type="gramEnd"/>
      <w:r w:rsidRPr="004356B5">
        <w:rPr>
          <w:rFonts w:ascii="宋体" w:hAnsi="宋体" w:cs="宋体"/>
          <w:color w:val="000000"/>
          <w:kern w:val="0"/>
          <w:sz w:val="28"/>
          <w:szCs w:val="28"/>
        </w:rPr>
        <w:t>，加快培养乡村振兴人才，鼓励更多农民、返乡农民工接受职业教育。支持行业企业开展技术技能人才培养培训，推行终身职业技能培训制度和在岗继续教育制度。</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（八）健全多元办学格局。</w:t>
      </w:r>
      <w:r w:rsidRPr="004356B5">
        <w:rPr>
          <w:rFonts w:ascii="宋体" w:hAnsi="宋体" w:cs="宋体"/>
          <w:color w:val="000000"/>
          <w:kern w:val="0"/>
          <w:sz w:val="28"/>
          <w:szCs w:val="28"/>
        </w:rPr>
        <w:t>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（九）协同推进产教深度融合。</w:t>
      </w:r>
      <w:r w:rsidRPr="004356B5">
        <w:rPr>
          <w:rFonts w:ascii="宋体" w:hAnsi="宋体" w:cs="宋体"/>
          <w:color w:val="000000"/>
          <w:kern w:val="0"/>
          <w:sz w:val="28"/>
          <w:szCs w:val="28"/>
        </w:rPr>
        <w:t>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w:t>
      </w:r>
      <w:r w:rsidRPr="004356B5">
        <w:rPr>
          <w:rFonts w:ascii="宋体" w:hAnsi="宋体" w:cs="宋体"/>
          <w:color w:val="000000"/>
          <w:kern w:val="0"/>
          <w:sz w:val="28"/>
          <w:szCs w:val="28"/>
        </w:rPr>
        <w:lastRenderedPageBreak/>
        <w:t>教融合服务组织。分级分类编制发布产业结构动态调整报告、行业人才就业状况和需求预测报告。</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四、创新校企合作办学机制</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（十）丰富职业学校办学形态。</w:t>
      </w:r>
      <w:r w:rsidRPr="004356B5">
        <w:rPr>
          <w:rFonts w:ascii="宋体" w:hAnsi="宋体" w:cs="宋体"/>
          <w:color w:val="000000"/>
          <w:kern w:val="0"/>
          <w:sz w:val="28"/>
          <w:szCs w:val="28"/>
        </w:rPr>
        <w:t>职业学校要积极与优质企业开展双边多边技术协作，共建技术技能创新平台、专业化技术转移机构和大学科技园、科技企业孵化器、</w:t>
      </w:r>
      <w:proofErr w:type="gramStart"/>
      <w:r w:rsidRPr="004356B5">
        <w:rPr>
          <w:rFonts w:ascii="宋体" w:hAnsi="宋体" w:cs="宋体"/>
          <w:color w:val="000000"/>
          <w:kern w:val="0"/>
          <w:sz w:val="28"/>
          <w:szCs w:val="28"/>
        </w:rPr>
        <w:t>众创空间</w:t>
      </w:r>
      <w:proofErr w:type="gramEnd"/>
      <w:r w:rsidRPr="004356B5">
        <w:rPr>
          <w:rFonts w:ascii="宋体" w:hAnsi="宋体" w:cs="宋体"/>
          <w:color w:val="000000"/>
          <w:kern w:val="0"/>
          <w:sz w:val="28"/>
          <w:szCs w:val="28"/>
        </w:rPr>
        <w:t>，服务地方中小</w:t>
      </w:r>
      <w:proofErr w:type="gramStart"/>
      <w:r w:rsidRPr="004356B5">
        <w:rPr>
          <w:rFonts w:ascii="宋体" w:hAnsi="宋体" w:cs="宋体"/>
          <w:color w:val="000000"/>
          <w:kern w:val="0"/>
          <w:sz w:val="28"/>
          <w:szCs w:val="28"/>
        </w:rPr>
        <w:t>微企业</w:t>
      </w:r>
      <w:proofErr w:type="gramEnd"/>
      <w:r w:rsidRPr="004356B5">
        <w:rPr>
          <w:rFonts w:ascii="宋体" w:hAnsi="宋体" w:cs="宋体"/>
          <w:color w:val="000000"/>
          <w:kern w:val="0"/>
          <w:sz w:val="28"/>
          <w:szCs w:val="28"/>
        </w:rPr>
        <w:t>技术升级和产品研发。推动职业学校在企业设立实习实训基地、企业在职业学校建设培养培训基地。推动校企共建共管产业学院、企业学院，延伸职业学校办学空间。</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（十一）拓展校企合作形式内容。</w:t>
      </w:r>
      <w:r w:rsidRPr="004356B5">
        <w:rPr>
          <w:rFonts w:ascii="宋体" w:hAnsi="宋体" w:cs="宋体"/>
          <w:color w:val="000000"/>
          <w:kern w:val="0"/>
          <w:sz w:val="28"/>
          <w:szCs w:val="28"/>
        </w:rPr>
        <w:t>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（十二）优化校企合作政策环境。</w:t>
      </w:r>
      <w:r w:rsidRPr="004356B5">
        <w:rPr>
          <w:rFonts w:ascii="宋体" w:hAnsi="宋体" w:cs="宋体"/>
          <w:color w:val="000000"/>
          <w:kern w:val="0"/>
          <w:sz w:val="28"/>
          <w:szCs w:val="28"/>
        </w:rPr>
        <w:t>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w:t>
      </w:r>
      <w:r w:rsidRPr="004356B5">
        <w:rPr>
          <w:rFonts w:ascii="宋体" w:hAnsi="宋体" w:cs="宋体"/>
          <w:color w:val="000000"/>
          <w:kern w:val="0"/>
          <w:sz w:val="28"/>
          <w:szCs w:val="28"/>
        </w:rPr>
        <w:lastRenderedPageBreak/>
        <w:t>量的重要内容。国有资产监督管理机构要支持企业参与和举办职业教育。鼓励金融机构依法依规为校企合作提供相关信贷和融资支持。积极探索职业学校实习生参加工伤保险办法。加快发展职业学校学生实习实</w:t>
      </w:r>
      <w:proofErr w:type="gramStart"/>
      <w:r w:rsidRPr="004356B5">
        <w:rPr>
          <w:rFonts w:ascii="宋体" w:hAnsi="宋体" w:cs="宋体"/>
          <w:color w:val="000000"/>
          <w:kern w:val="0"/>
          <w:sz w:val="28"/>
          <w:szCs w:val="28"/>
        </w:rPr>
        <w:t>训责任保险</w:t>
      </w:r>
      <w:proofErr w:type="gramEnd"/>
      <w:r w:rsidRPr="004356B5">
        <w:rPr>
          <w:rFonts w:ascii="宋体" w:hAnsi="宋体" w:cs="宋体"/>
          <w:color w:val="000000"/>
          <w:kern w:val="0"/>
          <w:sz w:val="28"/>
          <w:szCs w:val="28"/>
        </w:rPr>
        <w:t>和人身意外伤害保险，鼓励保险公司对现代学徒制、企业新型学徒制保险专门确定费率。职业学校通过校企合作、技术服务、社会培训、自办企业等所得收入，可按一定比例作为绩效工资来源。</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五、深化教育教学改革</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（十三）强化双师</w:t>
      </w:r>
      <w:proofErr w:type="gramStart"/>
      <w:r w:rsidRPr="004356B5">
        <w:rPr>
          <w:rFonts w:ascii="宋体" w:hAnsi="宋体" w:cs="宋体"/>
          <w:b/>
          <w:color w:val="000000"/>
          <w:kern w:val="0"/>
          <w:sz w:val="28"/>
          <w:szCs w:val="28"/>
        </w:rPr>
        <w:t>型教师</w:t>
      </w:r>
      <w:proofErr w:type="gramEnd"/>
      <w:r w:rsidRPr="004356B5">
        <w:rPr>
          <w:rFonts w:ascii="宋体" w:hAnsi="宋体" w:cs="宋体"/>
          <w:b/>
          <w:color w:val="000000"/>
          <w:kern w:val="0"/>
          <w:sz w:val="28"/>
          <w:szCs w:val="28"/>
        </w:rPr>
        <w:t>队伍建设。</w:t>
      </w:r>
      <w:r w:rsidRPr="004356B5">
        <w:rPr>
          <w:rFonts w:ascii="宋体" w:hAnsi="宋体" w:cs="宋体"/>
          <w:color w:val="000000"/>
          <w:kern w:val="0"/>
          <w:sz w:val="28"/>
          <w:szCs w:val="28"/>
        </w:rPr>
        <w:t>加强师德师风建设，全面提升教师素养。完善职业教育教师资格认定制度，在国家教师资格考试中强化专业教学和实践要求。制定双师</w:t>
      </w:r>
      <w:proofErr w:type="gramStart"/>
      <w:r w:rsidRPr="004356B5">
        <w:rPr>
          <w:rFonts w:ascii="宋体" w:hAnsi="宋体" w:cs="宋体"/>
          <w:color w:val="000000"/>
          <w:kern w:val="0"/>
          <w:sz w:val="28"/>
          <w:szCs w:val="28"/>
        </w:rPr>
        <w:t>型教师</w:t>
      </w:r>
      <w:proofErr w:type="gramEnd"/>
      <w:r w:rsidRPr="004356B5">
        <w:rPr>
          <w:rFonts w:ascii="宋体" w:hAnsi="宋体" w:cs="宋体"/>
          <w:color w:val="000000"/>
          <w:kern w:val="0"/>
          <w:sz w:val="28"/>
          <w:szCs w:val="28"/>
        </w:rPr>
        <w:t>标准，完善教师招聘、专业技术职务评聘和绩效考核标准。按照职业学校生</w:t>
      </w:r>
      <w:proofErr w:type="gramStart"/>
      <w:r w:rsidRPr="004356B5">
        <w:rPr>
          <w:rFonts w:ascii="宋体" w:hAnsi="宋体" w:cs="宋体"/>
          <w:color w:val="000000"/>
          <w:kern w:val="0"/>
          <w:sz w:val="28"/>
          <w:szCs w:val="28"/>
        </w:rPr>
        <w:t>师比例</w:t>
      </w:r>
      <w:proofErr w:type="gramEnd"/>
      <w:r w:rsidRPr="004356B5">
        <w:rPr>
          <w:rFonts w:ascii="宋体" w:hAnsi="宋体" w:cs="宋体"/>
          <w:color w:val="000000"/>
          <w:kern w:val="0"/>
          <w:sz w:val="28"/>
          <w:szCs w:val="28"/>
        </w:rPr>
        <w:t>和结构要求配齐专业教师。加强职业技术师范学校建设。支持高水平学校和大中型企业共建双师</w:t>
      </w:r>
      <w:proofErr w:type="gramStart"/>
      <w:r w:rsidRPr="004356B5">
        <w:rPr>
          <w:rFonts w:ascii="宋体" w:hAnsi="宋体" w:cs="宋体"/>
          <w:color w:val="000000"/>
          <w:kern w:val="0"/>
          <w:sz w:val="28"/>
          <w:szCs w:val="28"/>
        </w:rPr>
        <w:t>型教师</w:t>
      </w:r>
      <w:proofErr w:type="gramEnd"/>
      <w:r w:rsidRPr="004356B5">
        <w:rPr>
          <w:rFonts w:ascii="宋体" w:hAnsi="宋体" w:cs="宋体"/>
          <w:color w:val="000000"/>
          <w:kern w:val="0"/>
          <w:sz w:val="28"/>
          <w:szCs w:val="28"/>
        </w:rPr>
        <w:t>培养培训基地，落实教师定期到企业实践的规定，支持企业技术骨干到学校从教，推进固定岗与流动岗相结合、校企互聘兼职的教师队伍建设改革。继续实施职业院校教师素质提高计划。</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（十四）创新教学模式与方法。</w:t>
      </w:r>
      <w:r w:rsidRPr="004356B5">
        <w:rPr>
          <w:rFonts w:ascii="宋体" w:hAnsi="宋体" w:cs="宋体"/>
          <w:color w:val="000000"/>
          <w:kern w:val="0"/>
          <w:sz w:val="28"/>
          <w:szCs w:val="28"/>
        </w:rPr>
        <w:t>提高思想政治理论</w:t>
      </w:r>
      <w:proofErr w:type="gramStart"/>
      <w:r w:rsidRPr="004356B5">
        <w:rPr>
          <w:rFonts w:ascii="宋体" w:hAnsi="宋体" w:cs="宋体"/>
          <w:color w:val="000000"/>
          <w:kern w:val="0"/>
          <w:sz w:val="28"/>
          <w:szCs w:val="28"/>
        </w:rPr>
        <w:t>课质量</w:t>
      </w:r>
      <w:proofErr w:type="gramEnd"/>
      <w:r w:rsidRPr="004356B5">
        <w:rPr>
          <w:rFonts w:ascii="宋体" w:hAnsi="宋体" w:cs="宋体"/>
          <w:color w:val="000000"/>
          <w:kern w:val="0"/>
          <w:sz w:val="28"/>
          <w:szCs w:val="28"/>
        </w:rPr>
        <w:t>和实效，推进习近平新时代中国特色社会主义思想进教材、进课堂、进头脑。举办职业学校思想政治教育课程教师教学能力比赛。普遍开展项目教学、情境教学、模块化教学，推动现代信息技术与教育教学深度融合，</w:t>
      </w:r>
      <w:r w:rsidRPr="004356B5">
        <w:rPr>
          <w:rFonts w:ascii="宋体" w:hAnsi="宋体" w:cs="宋体"/>
          <w:color w:val="000000"/>
          <w:kern w:val="0"/>
          <w:sz w:val="28"/>
          <w:szCs w:val="28"/>
        </w:rPr>
        <w:lastRenderedPageBreak/>
        <w:t>提高课堂教学质量。全面实施弹性学习和学分制管理，支持学生积极参加社会实践、创新创业、竞赛活动。办好全国职业院校技能大赛。</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（十五）改进教学内容与教材。</w:t>
      </w:r>
      <w:r w:rsidRPr="004356B5">
        <w:rPr>
          <w:rFonts w:ascii="宋体" w:hAnsi="宋体" w:cs="宋体"/>
          <w:color w:val="000000"/>
          <w:kern w:val="0"/>
          <w:sz w:val="28"/>
          <w:szCs w:val="28"/>
        </w:rPr>
        <w:t>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（十六）完善质量保证体系。</w:t>
      </w:r>
      <w:r w:rsidRPr="004356B5">
        <w:rPr>
          <w:rFonts w:ascii="宋体" w:hAnsi="宋体" w:cs="宋体"/>
          <w:color w:val="000000"/>
          <w:kern w:val="0"/>
          <w:sz w:val="28"/>
          <w:szCs w:val="28"/>
        </w:rPr>
        <w:t>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六、打造中国特色职业教育品牌</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lastRenderedPageBreak/>
        <w:t>（十七）提升中外合作办学水平。</w:t>
      </w:r>
      <w:r w:rsidRPr="004356B5">
        <w:rPr>
          <w:rFonts w:ascii="宋体" w:hAnsi="宋体" w:cs="宋体"/>
          <w:color w:val="000000"/>
          <w:kern w:val="0"/>
          <w:sz w:val="28"/>
          <w:szCs w:val="28"/>
        </w:rPr>
        <w:t>办好</w:t>
      </w:r>
      <w:proofErr w:type="gramStart"/>
      <w:r w:rsidRPr="004356B5">
        <w:rPr>
          <w:rFonts w:ascii="宋体" w:hAnsi="宋体" w:cs="宋体"/>
          <w:color w:val="000000"/>
          <w:kern w:val="0"/>
          <w:sz w:val="28"/>
          <w:szCs w:val="28"/>
        </w:rPr>
        <w:t>一</w:t>
      </w:r>
      <w:proofErr w:type="gramEnd"/>
      <w:r w:rsidRPr="004356B5">
        <w:rPr>
          <w:rFonts w:ascii="宋体" w:hAnsi="宋体" w:cs="宋体"/>
          <w:color w:val="000000"/>
          <w:kern w:val="0"/>
          <w:sz w:val="28"/>
          <w:szCs w:val="28"/>
        </w:rPr>
        <w:t>批示范性中外合作办学机构和项目。加强与国际高水平职业教育机构和组织合作，开展学术研究、标准研制、人员交流。在“留学中国”项目、中国政府奖学金项目中设置职业教育类别。</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（十八）拓展中外合作交流平台。</w:t>
      </w:r>
      <w:r w:rsidRPr="004356B5">
        <w:rPr>
          <w:rFonts w:ascii="宋体" w:hAnsi="宋体" w:cs="宋体"/>
          <w:color w:val="000000"/>
          <w:kern w:val="0"/>
          <w:sz w:val="28"/>
          <w:szCs w:val="28"/>
        </w:rPr>
        <w:t>全方位</w:t>
      </w:r>
      <w:proofErr w:type="gramStart"/>
      <w:r w:rsidRPr="004356B5">
        <w:rPr>
          <w:rFonts w:ascii="宋体" w:hAnsi="宋体" w:cs="宋体"/>
          <w:color w:val="000000"/>
          <w:kern w:val="0"/>
          <w:sz w:val="28"/>
          <w:szCs w:val="28"/>
        </w:rPr>
        <w:t>践行</w:t>
      </w:r>
      <w:proofErr w:type="gramEnd"/>
      <w:r w:rsidRPr="004356B5">
        <w:rPr>
          <w:rFonts w:ascii="宋体" w:hAnsi="宋体" w:cs="宋体"/>
          <w:color w:val="000000"/>
          <w:kern w:val="0"/>
          <w:sz w:val="28"/>
          <w:szCs w:val="28"/>
        </w:rPr>
        <w:t>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（十九）推动职业教育走出去。</w:t>
      </w:r>
      <w:r w:rsidRPr="004356B5">
        <w:rPr>
          <w:rFonts w:ascii="宋体" w:hAnsi="宋体" w:cs="宋体"/>
          <w:color w:val="000000"/>
          <w:kern w:val="0"/>
          <w:sz w:val="28"/>
          <w:szCs w:val="28"/>
        </w:rPr>
        <w:t>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rsidR="00AE6DAF" w:rsidRPr="004356B5" w:rsidRDefault="00AE6DAF" w:rsidP="004356B5">
      <w:pPr>
        <w:widowControl/>
        <w:shd w:val="clear" w:color="auto" w:fill="FFFFFF"/>
        <w:spacing w:line="480" w:lineRule="auto"/>
        <w:ind w:firstLineChars="200" w:firstLine="562"/>
        <w:jc w:val="left"/>
        <w:rPr>
          <w:rFonts w:ascii="宋体" w:hAnsi="宋体" w:cs="宋体"/>
          <w:b/>
          <w:color w:val="000000"/>
          <w:kern w:val="0"/>
          <w:sz w:val="28"/>
          <w:szCs w:val="28"/>
        </w:rPr>
      </w:pPr>
      <w:r w:rsidRPr="004356B5">
        <w:rPr>
          <w:rFonts w:ascii="宋体" w:hAnsi="宋体" w:cs="宋体"/>
          <w:b/>
          <w:color w:val="000000"/>
          <w:kern w:val="0"/>
          <w:sz w:val="28"/>
          <w:szCs w:val="28"/>
        </w:rPr>
        <w:t>七、组织实施</w:t>
      </w:r>
    </w:p>
    <w:p w:rsidR="00AE6DAF" w:rsidRPr="004356B5" w:rsidRDefault="00AE6DAF" w:rsidP="004356B5">
      <w:pPr>
        <w:widowControl/>
        <w:shd w:val="clear" w:color="auto" w:fill="FFFFFF"/>
        <w:spacing w:line="480" w:lineRule="auto"/>
        <w:ind w:firstLineChars="200" w:firstLine="562"/>
        <w:jc w:val="left"/>
        <w:rPr>
          <w:rFonts w:ascii="宋体" w:hAnsi="宋体" w:cs="宋体"/>
          <w:color w:val="000000"/>
          <w:kern w:val="0"/>
          <w:sz w:val="28"/>
          <w:szCs w:val="28"/>
        </w:rPr>
      </w:pPr>
      <w:r w:rsidRPr="004356B5">
        <w:rPr>
          <w:rFonts w:ascii="宋体" w:hAnsi="宋体" w:cs="宋体"/>
          <w:b/>
          <w:color w:val="000000"/>
          <w:kern w:val="0"/>
          <w:sz w:val="28"/>
          <w:szCs w:val="28"/>
        </w:rPr>
        <w:t>（二十）加强组织领导。</w:t>
      </w:r>
      <w:r w:rsidRPr="004356B5">
        <w:rPr>
          <w:rFonts w:ascii="宋体" w:hAnsi="宋体" w:cs="宋体"/>
          <w:color w:val="000000"/>
          <w:kern w:val="0"/>
          <w:sz w:val="28"/>
          <w:szCs w:val="28"/>
        </w:rPr>
        <w:t>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w:t>
      </w:r>
      <w:r w:rsidRPr="004356B5">
        <w:rPr>
          <w:rFonts w:ascii="宋体" w:hAnsi="宋体" w:cs="宋体"/>
          <w:color w:val="000000"/>
          <w:kern w:val="0"/>
          <w:sz w:val="28"/>
          <w:szCs w:val="28"/>
        </w:rPr>
        <w:lastRenderedPageBreak/>
        <w:t>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w:t>
      </w:r>
      <w:proofErr w:type="gramStart"/>
      <w:r w:rsidRPr="004356B5">
        <w:rPr>
          <w:rFonts w:ascii="宋体" w:hAnsi="宋体" w:cs="宋体"/>
          <w:color w:val="000000"/>
          <w:kern w:val="0"/>
          <w:sz w:val="28"/>
          <w:szCs w:val="28"/>
        </w:rPr>
        <w:t>树人全</w:t>
      </w:r>
      <w:proofErr w:type="gramEnd"/>
      <w:r w:rsidRPr="004356B5">
        <w:rPr>
          <w:rFonts w:ascii="宋体" w:hAnsi="宋体" w:cs="宋体"/>
          <w:color w:val="000000"/>
          <w:kern w:val="0"/>
          <w:sz w:val="28"/>
          <w:szCs w:val="28"/>
        </w:rPr>
        <w:t>过程。</w:t>
      </w:r>
    </w:p>
    <w:p w:rsidR="00AE6DAF" w:rsidRPr="004356B5" w:rsidRDefault="00AE6DAF" w:rsidP="004356B5">
      <w:pPr>
        <w:widowControl/>
        <w:shd w:val="clear" w:color="auto" w:fill="FFFFFF"/>
        <w:spacing w:line="480" w:lineRule="auto"/>
        <w:ind w:firstLineChars="150" w:firstLine="422"/>
        <w:jc w:val="left"/>
        <w:rPr>
          <w:rFonts w:ascii="宋体" w:hAnsi="宋体" w:cs="宋体"/>
          <w:color w:val="000000"/>
          <w:kern w:val="0"/>
          <w:sz w:val="28"/>
          <w:szCs w:val="28"/>
        </w:rPr>
      </w:pPr>
      <w:r w:rsidRPr="004356B5">
        <w:rPr>
          <w:rFonts w:ascii="宋体" w:hAnsi="宋体" w:cs="宋体"/>
          <w:b/>
          <w:color w:val="000000"/>
          <w:kern w:val="0"/>
          <w:sz w:val="28"/>
          <w:szCs w:val="28"/>
        </w:rPr>
        <w:t>（二十一）强化制度保障。</w:t>
      </w:r>
      <w:r w:rsidRPr="004356B5">
        <w:rPr>
          <w:rFonts w:ascii="宋体" w:hAnsi="宋体" w:cs="宋体"/>
          <w:color w:val="000000"/>
          <w:kern w:val="0"/>
          <w:sz w:val="28"/>
          <w:szCs w:val="28"/>
        </w:rPr>
        <w:t>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w:t>
      </w:r>
      <w:proofErr w:type="gramStart"/>
      <w:r w:rsidRPr="004356B5">
        <w:rPr>
          <w:rFonts w:ascii="宋体" w:hAnsi="宋体" w:cs="宋体"/>
          <w:color w:val="000000"/>
          <w:kern w:val="0"/>
          <w:sz w:val="28"/>
          <w:szCs w:val="28"/>
        </w:rPr>
        <w:t>化生均</w:t>
      </w:r>
      <w:proofErr w:type="gramEnd"/>
      <w:r w:rsidRPr="004356B5">
        <w:rPr>
          <w:rFonts w:ascii="宋体" w:hAnsi="宋体" w:cs="宋体"/>
          <w:color w:val="000000"/>
          <w:kern w:val="0"/>
          <w:sz w:val="28"/>
          <w:szCs w:val="28"/>
        </w:rPr>
        <w:t>拨款制度。</w:t>
      </w:r>
    </w:p>
    <w:p w:rsidR="00AE6DAF" w:rsidRDefault="00AE6DAF" w:rsidP="004356B5">
      <w:pPr>
        <w:widowControl/>
        <w:shd w:val="clear" w:color="auto" w:fill="FFFFFF"/>
        <w:spacing w:line="480" w:lineRule="auto"/>
        <w:ind w:firstLineChars="200" w:firstLine="562"/>
        <w:jc w:val="left"/>
        <w:rPr>
          <w:rFonts w:ascii="宋体" w:hAnsi="宋体" w:cs="宋体" w:hint="eastAsia"/>
          <w:color w:val="000000"/>
          <w:kern w:val="0"/>
          <w:sz w:val="28"/>
          <w:szCs w:val="28"/>
        </w:rPr>
      </w:pPr>
      <w:r w:rsidRPr="004356B5">
        <w:rPr>
          <w:rFonts w:ascii="宋体" w:hAnsi="宋体" w:cs="宋体"/>
          <w:b/>
          <w:color w:val="000000"/>
          <w:kern w:val="0"/>
          <w:sz w:val="28"/>
          <w:szCs w:val="28"/>
        </w:rPr>
        <w:t>（二十二）优化发展环境。</w:t>
      </w:r>
      <w:r w:rsidRPr="004356B5">
        <w:rPr>
          <w:rFonts w:ascii="宋体" w:hAnsi="宋体" w:cs="宋体"/>
          <w:color w:val="000000"/>
          <w:kern w:val="0"/>
          <w:sz w:val="28"/>
          <w:szCs w:val="28"/>
        </w:rPr>
        <w:t>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w:t>
      </w:r>
      <w:proofErr w:type="gramStart"/>
      <w:r w:rsidRPr="004356B5">
        <w:rPr>
          <w:rFonts w:ascii="宋体" w:hAnsi="宋体" w:cs="宋体"/>
          <w:color w:val="000000"/>
          <w:kern w:val="0"/>
          <w:sz w:val="28"/>
          <w:szCs w:val="28"/>
        </w:rPr>
        <w:t>作出</w:t>
      </w:r>
      <w:proofErr w:type="gramEnd"/>
      <w:r w:rsidRPr="004356B5">
        <w:rPr>
          <w:rFonts w:ascii="宋体" w:hAnsi="宋体" w:cs="宋体"/>
          <w:color w:val="000000"/>
          <w:kern w:val="0"/>
          <w:sz w:val="28"/>
          <w:szCs w:val="28"/>
        </w:rPr>
        <w:t>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rsidR="004356B5" w:rsidRDefault="004356B5" w:rsidP="004356B5">
      <w:pPr>
        <w:widowControl/>
        <w:shd w:val="clear" w:color="auto" w:fill="FFFFFF"/>
        <w:spacing w:line="480" w:lineRule="auto"/>
        <w:ind w:firstLineChars="200" w:firstLine="480"/>
        <w:jc w:val="left"/>
        <w:rPr>
          <w:rFonts w:ascii="宋体" w:hAnsi="宋体" w:cs="宋体" w:hint="eastAsia"/>
          <w:color w:val="000000"/>
          <w:kern w:val="0"/>
          <w:sz w:val="24"/>
        </w:rPr>
      </w:pPr>
    </w:p>
    <w:p w:rsidR="008A23C0" w:rsidRDefault="00AE6DAF" w:rsidP="00AE6DAF">
      <w:pPr>
        <w:jc w:val="right"/>
      </w:pPr>
      <w:r w:rsidRPr="0001302E">
        <w:rPr>
          <w:rFonts w:ascii="宋体" w:hAnsi="宋体" w:cs="宋体" w:hint="eastAsia"/>
          <w:color w:val="000000"/>
          <w:kern w:val="0"/>
          <w:sz w:val="24"/>
        </w:rPr>
        <w:t>信息来源：中华人民共和国教育部</w:t>
      </w:r>
    </w:p>
    <w:sectPr w:rsidR="008A23C0" w:rsidSect="008A2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E16" w:rsidRDefault="000F3E16" w:rsidP="00AE6DAF">
      <w:r>
        <w:separator/>
      </w:r>
    </w:p>
  </w:endnote>
  <w:endnote w:type="continuationSeparator" w:id="0">
    <w:p w:rsidR="000F3E16" w:rsidRDefault="000F3E16" w:rsidP="00AE6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E16" w:rsidRDefault="000F3E16" w:rsidP="00AE6DAF">
      <w:r>
        <w:separator/>
      </w:r>
    </w:p>
  </w:footnote>
  <w:footnote w:type="continuationSeparator" w:id="0">
    <w:p w:rsidR="000F3E16" w:rsidRDefault="000F3E16" w:rsidP="00AE6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DAF"/>
    <w:rsid w:val="000F3E16"/>
    <w:rsid w:val="004356B5"/>
    <w:rsid w:val="00886F4B"/>
    <w:rsid w:val="008A23C0"/>
    <w:rsid w:val="00AE6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6D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E6DAF"/>
    <w:rPr>
      <w:sz w:val="18"/>
      <w:szCs w:val="18"/>
    </w:rPr>
  </w:style>
  <w:style w:type="paragraph" w:styleId="a4">
    <w:name w:val="footer"/>
    <w:basedOn w:val="a"/>
    <w:link w:val="Char0"/>
    <w:uiPriority w:val="99"/>
    <w:semiHidden/>
    <w:unhideWhenUsed/>
    <w:rsid w:val="00AE6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E6DAF"/>
    <w:rPr>
      <w:sz w:val="18"/>
      <w:szCs w:val="18"/>
    </w:rPr>
  </w:style>
  <w:style w:type="paragraph" w:styleId="a5">
    <w:name w:val="Title"/>
    <w:basedOn w:val="a"/>
    <w:next w:val="a"/>
    <w:link w:val="Char1"/>
    <w:qFormat/>
    <w:rsid w:val="00AE6DAF"/>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5"/>
    <w:rsid w:val="00AE6DAF"/>
    <w:rPr>
      <w:rFonts w:ascii="Calibri Light" w:eastAsia="宋体" w:hAnsi="Calibri Light" w:cs="Times New Roman"/>
      <w:b/>
      <w:bCs/>
      <w:sz w:val="36"/>
      <w:szCs w:val="32"/>
    </w:rPr>
  </w:style>
  <w:style w:type="paragraph" w:styleId="a6">
    <w:name w:val="Document Map"/>
    <w:basedOn w:val="a"/>
    <w:link w:val="Char2"/>
    <w:uiPriority w:val="99"/>
    <w:semiHidden/>
    <w:unhideWhenUsed/>
    <w:rsid w:val="00AE6DAF"/>
    <w:rPr>
      <w:rFonts w:ascii="宋体"/>
      <w:sz w:val="18"/>
      <w:szCs w:val="18"/>
    </w:rPr>
  </w:style>
  <w:style w:type="character" w:customStyle="1" w:styleId="Char2">
    <w:name w:val="文档结构图 Char"/>
    <w:basedOn w:val="a0"/>
    <w:link w:val="a6"/>
    <w:uiPriority w:val="99"/>
    <w:semiHidden/>
    <w:rsid w:val="00AE6DAF"/>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773</Words>
  <Characters>4410</Characters>
  <Application>Microsoft Office Word</Application>
  <DocSecurity>0</DocSecurity>
  <Lines>36</Lines>
  <Paragraphs>10</Paragraphs>
  <ScaleCrop>false</ScaleCrop>
  <Company>微软中国</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3</cp:revision>
  <dcterms:created xsi:type="dcterms:W3CDTF">2021-11-11T02:16:00Z</dcterms:created>
  <dcterms:modified xsi:type="dcterms:W3CDTF">2021-11-11T02:20:00Z</dcterms:modified>
</cp:coreProperties>
</file>